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07:48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posila hasičů v Čeladné dostala jméno Barča</w:t>
      </w:r>
    </w:p>
    <w:p>
      <w:pPr/>
      <w:r>
        <w:rPr/>
        <w:t xml:space="preserve"> Cisternová stříkačka se v areálu za čeladenskou základní školou hrdě představila jako nový pomocník místních dobrovolných hasičů, a také hned udělala radost dětem, když jim v tropických vedrech nabídla osvěžení. </w:t>
      </w:r>
    </w:p>
    <w:p>
      <w:pPr/>
      <w:r>
        <w:rPr>
          <w:b w:val="1"/>
          <w:bCs w:val="1"/>
        </w:rPr>
        <w:t xml:space="preserve">Pavol Lukša (DOBRÁ VOLBA 2016), starosta Čeladné: </w:t>
      </w:r>
      <w:r>
        <w:rPr/>
        <w:t xml:space="preserve">“Ona stála i a DPH kolem 12 milionů korun, myslím 11 milionů a nějaké drobné, a 4 miliony přispělo ministerstvo vnitra, za to jsme rádi. Dva miliony ze svých programů dal i Moravskoslezský kraj, no a zbytek vždycky financuje obec.” </w:t>
      </w:r>
    </w:p>
    <w:p>
      <w:pPr/>
      <w:r>
        <w:rPr/>
        <w:t xml:space="preserve">Vozový park obnovil hasiči po dvaceti letech.</w:t>
      </w:r>
    </w:p>
    <w:p>
      <w:pPr/>
      <w:r>
        <w:rPr>
          <w:b w:val="1"/>
          <w:bCs w:val="1"/>
        </w:rPr>
        <w:t xml:space="preserve">hovoří Radim Kuchař, ředitel HZS Moravskoslezského kraje: </w:t>
      </w:r>
      <w:r>
        <w:rPr/>
        <w:t xml:space="preserve">“Jsem moc rád, že tohle auto je jedno z 31 cisteren, které v tuto dobu přicházejí do kraje k 31 jednotkám.”    </w:t>
      </w:r>
    </w:p>
    <w:p>
      <w:pPr/>
      <w:r>
        <w:rPr/>
        <w:t xml:space="preserve">Čeladenští hasiči, dle oblíbené tradice, nový výjezdový vůz pojmenovali, a rozhodli se pro Barču, podle své sborové starostky. </w:t>
      </w:r>
    </w:p>
    <w:p>
      <w:pPr/>
      <w:r>
        <w:rPr>
          <w:b w:val="1"/>
          <w:bCs w:val="1"/>
        </w:rPr>
        <w:t xml:space="preserve">Barbora Toflová Pustelníková, starostka SDH Čeladná: </w:t>
      </w:r>
      <w:r>
        <w:rPr/>
        <w:t xml:space="preserve">“Určitě to je velký závazek, takže i díky tomu, že to je takto pojmenováno, tak myslím si, že mi dali velkou zodpovědnost. A myslím si, že tady toto, za těch 20 let, jde vidět, kam ta technika šla dopředu. Kluci z výjezdové jednotky jsou nadšení.” </w:t>
      </w:r>
    </w:p>
    <w:p>
      <w:pPr/>
      <w:r>
        <w:rPr>
          <w:b w:val="1"/>
          <w:bCs w:val="1"/>
        </w:rPr>
        <w:t xml:space="preserve">Rostislav Pavelec, velitel jednotky SDH Čeladná: </w:t>
      </w:r>
      <w:r>
        <w:rPr/>
        <w:t xml:space="preserve">“Pro nás je to zcela zásadní, protože jednak množstvím vody, které ta nová cisterna obsahuje. Tady pro to naše území při vzniku lesních požárů, určitě čím větší zásoba vody, tím je to určitě lepší.” </w:t>
      </w:r>
    </w:p>
    <w:p>
      <w:pPr/>
      <w:r>
        <w:rPr/>
        <w:t xml:space="preserve">Než se nová cisterna poprvé vydá k zásahu, musí nejprve najet zhruba dva až tři tisíce kilometrů, absolvovat kontrolu u dodavatele a pak může být zařazena do výjezdu.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55647/nova-posila-hasicu-v-celadne-dostala-jmeno-ba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2026-08-25T21:40:19+02:00</dcterms:created>
  <dcterms:modified xsi:type="dcterms:W3CDTF">2026-08-25T21:40:19+02:00</dcterms:modified>
</cp:coreProperties>
</file>

<file path=docProps/custom.xml><?xml version="1.0" encoding="utf-8"?>
<Properties xmlns="http://schemas.openxmlformats.org/officeDocument/2006/custom-properties" xmlns:vt="http://schemas.openxmlformats.org/officeDocument/2006/docPropsVTypes"/>
</file>