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Odry zabaví děti tábory po celé prázdniny</w:t>
      </w:r>
    </w:p>
    <w:p>
      <w:pPr/>
      <w:r>
        <w:rPr>
          <w:b w:val="1"/>
          <w:bCs w:val="1"/>
        </w:rPr>
        <w:t xml:space="preserve">Dagmar Zhasilová, ředitelka Střediska volného času Odry:</w:t>
      </w:r>
      <w:r>
        <w:rPr/>
        <w:t xml:space="preserve"> "Bývají sportovní, tematicky zaměřené, jako třeba myslivecký, rybářský, anebo také máme tvořivé tábory, jako letos byl úplně poprvé tábor, který dneska uvidí hosté, uvidí to ve scénkách spolu s tanečním táborem."</w:t>
      </w:r>
    </w:p>
    <w:p>
      <w:pPr/>
      <w:r>
        <w:rPr>
          <w:b w:val="1"/>
          <w:bCs w:val="1"/>
        </w:rPr>
        <w:t xml:space="preserve">anketa, účastníci táborů:</w:t>
      </w:r>
      <w:r>
        <w:rPr/>
        <w:t xml:space="preserve"> "Já jsem se přihlásil na Postavíme mrakodrap. Mě hlavně bavilo, jak jsme to tvořili."</w:t>
      </w:r>
    </w:p>
    <w:p>
      <w:pPr/>
      <w:r>
        <w:rPr>
          <w:b w:val="1"/>
          <w:bCs w:val="1"/>
        </w:rPr>
        <w:t xml:space="preserve">anketa, účastníci táborů:</w:t>
      </w:r>
      <w:r>
        <w:rPr/>
        <w:t xml:space="preserve"> "Ráno, když jsme přišli, tak jsme dělali svoje domečky nebo byty v mrakodrapu. Potom jsme šli většinou na hřiště a odpoledne jsme zase tvořili ty společné věci na to vystoupení."</w:t>
      </w:r>
    </w:p>
    <w:p>
      <w:pPr/>
      <w:r>
        <w:rPr>
          <w:b w:val="1"/>
          <w:bCs w:val="1"/>
        </w:rPr>
        <w:t xml:space="preserve">anketa, účastníci táborů</w:t>
      </w:r>
      <w:r>
        <w:rPr>
          <w:b w:val="1"/>
          <w:bCs w:val="1"/>
        </w:rPr>
        <w:t xml:space="preserve">:</w:t>
      </w:r>
      <w:r>
        <w:rPr/>
        <w:t xml:space="preserve"> "Já jsem byla vlastně už podruhé na tanečním táboře v SVČ. Teď je jiné téma, takže je to vlastně docela zajímavé. My jsme dělali téma Čtvero ročních období a vymýšleli na každé roční období pár tanečků."</w:t>
      </w:r>
    </w:p>
    <w:p>
      <w:pPr/>
      <w:r>
        <w:rPr>
          <w:b w:val="1"/>
          <w:bCs w:val="1"/>
        </w:rPr>
        <w:t xml:space="preserve">anketa, účastníci táborů</w:t>
      </w:r>
      <w:r>
        <w:rPr>
          <w:b w:val="1"/>
          <w:bCs w:val="1"/>
        </w:rPr>
        <w:t xml:space="preserve">:</w:t>
      </w:r>
      <w:r>
        <w:rPr/>
        <w:t xml:space="preserve"> "JJá jsem chodila na taneční, akorát ne od těch paní učitelek a jsem na tanečním SVČ potřetí. Byl tu i pán, který nás učil různé dva tanečky a mně se to líbilo."</w:t>
      </w:r>
    </w:p>
    <w:p>
      <w:pPr/>
      <w:r>
        <w:rPr>
          <w:b w:val="1"/>
          <w:bCs w:val="1"/>
        </w:rPr>
        <w:t xml:space="preserve">Dagmar Zhasilová, ředitelka Střediska volného času Odry:</w:t>
      </w:r>
      <w:r>
        <w:rPr/>
        <w:t xml:space="preserve">"Máme v letošním roce deset příměstských táborů, kdy hned po prvním přihlášení se nám přihlásila spousta dětí a máme jeden pobytový tábor a ten je také plně obsazen."</w:t>
      </w:r>
    </w:p>
    <w:p>
      <w:pPr/>
      <w:r>
        <w:rPr/>
        <w:t xml:space="preserve">Děti čeká do konce prázdnin ještě například myslivecký tábor nebo příměstské florbalové soustředění.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6094/stredisko-volneho-casu-odry-zabavi-deti-tabory-po-cele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2026-08-27T01:32:31+02:00</dcterms:created>
  <dcterms:modified xsi:type="dcterms:W3CDTF">2026-08-27T01:32:31+02:00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