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dává rekordní investice do vodohospodářské infrastruktury</w:t>
      </w:r>
    </w:p>
    <w:p>
      <w:pPr/>
      <w:r>
        <w:rPr/>
        <w:t xml:space="preserve">Ostrava pokračuje v rekordních investicích, které mají zajistit spolehlivější odvádění odpadních vod i lepší ochranu životního prostředí. I v tomto roce přibude kanalizace pro další stovky domácností a modernější vodohospodářská síť. Ta je ještě stále na mnoha místech desítky let stará a nespolehlivá. V rámci investic do vodohospodářských staveb město ročně investuje zhruba 400 milionů korun.</w:t>
      </w:r>
    </w:p>
    <w:p>
      <w:pPr/>
      <w:r>
        <w:rPr>
          <w:b w:val="1"/>
          <w:bCs w:val="1"/>
        </w:rPr>
        <w:t xml:space="preserve">Břetislav Riger (Ostravak), náměstek primátora Ostravy:</w:t>
      </w:r>
      <w:r>
        <w:rPr/>
        <w:t xml:space="preserve"> "Je to něco přes 300 milionů v rámci kanalizací a 100 milionů v rámci vodovodů. Tyto investice jsou vlastně čistě městské z městského rozpočtu, ale v posledních letech tady máme ještě investice buď z meziresortů, kdy vlastně jsme zadavateli společně s ministerstvem financí a máme třeba pro letošní rok kanalizaci Kunčice, která je velká a svým rozsahem třeba pro letošní rok bude zhruba 150 milionů korun. Čili po roce 2025, který byl rekordní, kdy jsme vlastně sanovali povodňové škody na Ústřední čistírně vod, kdy celkové investice vyšplhaly až k jedné miliardě,  tak pro letošek to bude kolem 550 milionů korun."</w:t>
      </w:r>
    </w:p>
    <w:p>
      <w:pPr/>
      <w:r>
        <w:rPr/>
        <w:t xml:space="preserve">V Ostravě je 165 kilometrů vodovodní a 951 kilometrů kanalizační sítě, kterou město významně rozšiřuje. Na veřejnou síť se nově budou moci připojit domácnosti například ve Slezské Ostravě, konkrétně v Kunčicích a Kunčičkách.</w:t>
      </w:r>
    </w:p>
    <w:p>
      <w:pPr/>
      <w:r>
        <w:rPr>
          <w:b w:val="1"/>
          <w:bCs w:val="1"/>
        </w:rPr>
        <w:t xml:space="preserve">Aleš Boháč (Starostové pro Ostravu), náměstek primátora Ostravy:</w:t>
      </w:r>
      <w:r>
        <w:rPr/>
        <w:t xml:space="preserve"> "Momentálně teď běží jedna z největších staveb na území města, a to je odkanalizování Slezské Ostravy, Kunčice, Kunčičky od části Hranečník. Tady jsem rád, že se mi podařilo sehnat víc než půl miliardy korun z dotací mezirezortních z ministerstva financí. Je to projekt, který dlouhé roky stál, takže nebylo to jednoduché prosadit. Díky těmto penězům se právě stavba rozjela. Díky právě těmto novým kanalizacím se ruší volné vyústění do řek, což má vlastně příznivý dopad i na životní prostředí, protože díky tomu budou řeky čistější, zdravější, což je pro přírodu příznivé. Ale hlavně je třeba říci, že ten rozdíl, kdy byly napojené kanalizace do řek, sloužily převážně k odvádění dešťových vod a hlavně v těch dobách nebyly myčky, nebyly chemické prostředky a nemělo to tak negativní dopad, jako to má dneska."</w:t>
      </w:r>
    </w:p>
    <w:p>
      <w:pPr/>
      <w:r>
        <w:rPr/>
        <w:t xml:space="preserve">V rámci projektu vznikne 11 kilometrů kanalizačních tras, tři čerpací stanice a 274 nových kanalizačních přípojek.</w:t>
      </w:r>
    </w:p>
    <w:p>
      <w:pPr/>
      <w:r>
        <w:rPr>
          <w:b w:val="1"/>
          <w:bCs w:val="1"/>
        </w:rPr>
        <w:t xml:space="preserve">Břetislav Riger (Ostravak), náměstek primátora Ostravy:</w:t>
      </w:r>
      <w:r>
        <w:rPr/>
        <w:t xml:space="preserve"> "To znamená obnova některých částí staré infrastruktury plus vybudování nižších řádů desítek kilometrů nové kanalizace, určité kilometry vodovodů."</w:t>
      </w:r>
    </w:p>
    <w:p>
      <w:pPr/>
      <w:r>
        <w:rPr/>
        <w:t xml:space="preserve">Celkové náklady stavby přesáhnou 580 milionů a převážná část je financována ministerstvem financí za důlní škody. Letos bude zahájena také zcela nová výstavba kanalizace v Nové Bělé a Krásném Poli.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6126/ostrava-dava-rekordni-investice-do-vodohospodarske-infrastruk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2026-08-05T16:11:56+02:00</dcterms:created>
  <dcterms:modified xsi:type="dcterms:W3CDTF">2026-08-05T16:11:56+02:00</dcterms:modified>
</cp:coreProperties>
</file>

<file path=docProps/custom.xml><?xml version="1.0" encoding="utf-8"?>
<Properties xmlns="http://schemas.openxmlformats.org/officeDocument/2006/custom-properties" xmlns:vt="http://schemas.openxmlformats.org/officeDocument/2006/docPropsVTypes"/>
</file>