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Fulnecká radnice letos investuje do lepší pěší infrastruktury, opraví lávku i historické schodiště</w:t>
      </w:r>
    </w:p>
    <w:p>
      <w:pPr/>
      <w:r>
        <w:rPr>
          <w:b w:val="1"/>
          <w:bCs w:val="1"/>
        </w:rPr>
        <w:t xml:space="preserve">Pavla Maštalířová, vedoucí odboru životního prostředí, MěÚ Fulnek</w:t>
      </w:r>
      <w:r>
        <w:rPr>
          <w:b w:val="1"/>
          <w:bCs w:val="1"/>
        </w:rPr>
        <w:t xml:space="preserve">:</w:t>
      </w:r>
      <w:r>
        <w:rPr/>
        <w:t xml:space="preserve"> "Hlavní portál byl poškozen vlhkostí a docházelo tam k zatékání pod římsu. Předmětem udržovacích prací bylo odstranění popínavého břečťanu, který byl potažený skoro po celé zdi. Následně proběhlo odstranění původní omítky, dělání spár a doplnění kameniva."</w:t>
      </w:r>
    </w:p>
    <w:p>
      <w:pPr/>
      <w:r>
        <w:rPr/>
        <w:t xml:space="preserve">S rekonstrukcí památky pomůže městu program ministerstva kultury.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"Oprava schodiště je dotována z tohoto programu z 50 %. Zbytek financuje město ze svého rozpočtu. A při této příležitosti se opravují i tři sochy, které jsou v současné době odvezeny do ateliéru. Na tyto restaurátorské práce se poskytuje 100% příspěvek."</w:t>
      </w:r>
    </w:p>
    <w:p>
      <w:pPr/>
      <w:r>
        <w:rPr/>
        <w:t xml:space="preserve">Pěším by mělo schodiště znovu sloužit ještě letos v říjnu, bezpečnější pak bude přechod přes Husí potok. Postupně dojde k rekonstrukci tří lávek.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"V září roku 2004 se přehnala velká vlna vody, poněvadž tady ta obec, Stachovice, sbírá vodu z obou toků, a před těmi dvěma lety se tady bohužel kvůli lávkám a mostům ta voda vylila, protože udělali hráz."</w:t>
      </w:r>
    </w:p>
    <w:p>
      <w:pPr/>
      <w:r>
        <w:rPr>
          <w:b w:val="1"/>
          <w:bCs w:val="1"/>
        </w:rPr>
        <w:t xml:space="preserve">Pavla Maštalířová, vedoucí odboru životního prostředí, MěÚ Fulnek</w:t>
      </w:r>
      <w:r>
        <w:rPr>
          <w:b w:val="1"/>
          <w:bCs w:val="1"/>
        </w:rPr>
        <w:t xml:space="preserve">:</w:t>
      </w:r>
      <w:r>
        <w:rPr/>
        <w:t xml:space="preserve"> "V letošním roce bylo přistoupeno k opravě první lávky. Je to lávka číslo 14 a forma úpravy spočívá v tom, že dojde k výměně mostovky. Právě probíhá čištění ocelové konstrukce a následně bude ustavena nová mostovka."</w:t>
      </w:r>
    </w:p>
    <w:p>
      <w:pPr/>
      <w:r>
        <w:rPr/>
        <w:t xml:space="preserve">Další lávky by se měly rekonstrukce dočkat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6445/fulnecka-radnice-letos-investuje-do-lepsi-pesi-infrastruktury-opravi-lavku-i-historicke-scho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2026-08-24T22:27:38+02:00</dcterms:created>
  <dcterms:modified xsi:type="dcterms:W3CDTF">2026-08-24T22:27:38+02:00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