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Euroregion Praděd řešil turistiku v Jeseníkách</w:t>
      </w:r>
    </w:p>
    <w:p>
      <w:pPr/>
      <w:r>
        <w:rPr/>
        <w:t xml:space="preserve">Nabízet turistům špičkové ubytování a kvalitní stravování, poskytovat slevy do wellness nebo do kulturního zařízení, představit unikátní přírodní, technické i kulturní památky, ale i typické krajové výrobky. To všechno obsahuje projekt Euroregionu Praděd a spolupracujících měst Bruntálu, Krnova, Rýmařova a Vrbna pod Pradědem.</w:t>
      </w:r>
    </w:p>
    <w:p>
      <w:pPr/>
      <w:r>
        <w:rPr/>
        <w:t xml:space="preserve">Petr Procházka, předseda Euroregionu Praděd: </w:t>
      </w:r>
      <w:r>
        <w:rPr>
          <w:i w:val="1"/>
          <w:iCs w:val="1"/>
        </w:rPr>
        <w:t xml:space="preserve">"K tomu byl vypsán projekt, jehož finále bude dneska představeno. To znamená, že se bude představovat jakým způsobem se ve východní části Jeseníků bude provádět cestovní ruch a to je dneska výstupem."</w:t>
      </w:r>
    </w:p>
    <w:p>
      <w:pPr/>
      <w:r>
        <w:rPr/>
        <w:t xml:space="preserve">Oproti jiným regionům České republiky a Moravskoslezského kraje přijíždí do Jeseníků stále méně turistů. Rada pro cestovní ruch Euroregionu to hodlá změnit.</w:t>
      </w:r>
    </w:p>
    <w:p>
      <w:pPr/>
      <w:r>
        <w:rPr/>
        <w:t xml:space="preserve">Michal Blaško, rada pro cestovní ruch Euroegionu Praděd: </w:t>
      </w:r>
      <w:r>
        <w:rPr>
          <w:i w:val="1"/>
          <w:iCs w:val="1"/>
        </w:rPr>
        <w:t xml:space="preserve">"Cílem nejenom této akce, ale celého našeho snažení je zastavit dramatický propad návštěvnosti, udělat maximum pro to, aby ta návštěvnost se zvedla, aby se zvýšily příjmy z cestovního ruchu, zvýšila se zaměstnanost, abychom oživili ekonomiku tohoto území."</w:t>
      </w:r>
      <w:r>
        <w:rPr/>
        <w:t xml:space="preserve">  Účastníci konference se shodli na tom, že Jeseníkům rozhodně neprospívá rozdělení do dvou správních oblastí - Moravskoslezského kraje a Olomouckého kraje.</w:t>
      </w:r>
    </w:p>
    <w:p>
      <w:pPr/>
      <w:r>
        <w:rPr/>
        <w:t xml:space="preserve">Jaroslav Kala (ČSSD), místostarosta Rýmařova: </w:t>
      </w:r>
      <w:r>
        <w:rPr>
          <w:i w:val="1"/>
          <w:iCs w:val="1"/>
        </w:rPr>
        <w:t xml:space="preserve">"Chceme abychom podpořili turistický ruch, ať na té výhodní či západní straně. Potom po nějaké době by bylo potřeba udělat analýzu, jestli to úsilí, které jsme tom věnovali vytvořilo nějaké výsledky."</w:t>
      </w:r>
    </w:p>
    <w:p>
      <w:pPr/>
      <w:r>
        <w:rPr/>
        <w:t xml:space="preserve">Vladimíra Křenková, podnikatelka v cestovním ruchu:</w:t>
      </w:r>
      <w:r>
        <w:rPr>
          <w:i w:val="1"/>
          <w:iCs w:val="1"/>
        </w:rPr>
        <w:t xml:space="preserve"> "Já doufám, že občanskému sdružení to zajistí nějakou propagaci, dozvíme se o dalších zajímavých místech Jelikož jsme tady poprvé, tak zatím nevím, výsledky se dostaví určitě až potom."</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7/euroregion-praded-resil-turistiku-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2026-05-03T20:53:09+02:00</dcterms:created>
  <dcterms:modified xsi:type="dcterms:W3CDTF">2026-05-03T20:53:09+02:00</dcterms:modified>
</cp:coreProperties>
</file>

<file path=docProps/custom.xml><?xml version="1.0" encoding="utf-8"?>
<Properties xmlns="http://schemas.openxmlformats.org/officeDocument/2006/custom-properties" xmlns:vt="http://schemas.openxmlformats.org/officeDocument/2006/docPropsVTypes"/>
</file>