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nadělovaly usměvavá či zamračená autíčka</w:t>
      </w:r>
    </w:p>
    <w:p>
      <w:pPr/>
      <w:r>
        <w:rPr/>
        <w:t xml:space="preserve">V obci Rybí se ve čtvrtek krátce po desáté hodině děti z místní základní školy na asistenci u policejních kontrol dobře vybavily. Obrázek zamračeného autíčka dostali řidiči, kteří jeli rychleji než 50 kilometrů v hodině, naopak usměvavé si vysloužili šoféři, kteří povolenou padesátku dodrželi.</w:t>
      </w:r>
    </w:p>
    <w:p>
      <w:pPr/>
      <w:r>
        <w:rPr/>
        <w:t xml:space="preserve">Anketa, děti ZŠ Rybí: </w:t>
      </w:r>
      <w:r>
        <w:rPr>
          <w:i w:val="1"/>
          <w:iCs w:val="1"/>
        </w:rPr>
        <w:t xml:space="preserve">„Obrázky pro řidiče jsme vybarvovali a mohli jsme tam malovat i různé tvary." </w:t>
      </w:r>
      <w:r>
        <w:rPr/>
        <w:t xml:space="preserve">Anketa, řidička:</w:t>
      </w:r>
      <w:r>
        <w:rPr>
          <w:i w:val="1"/>
          <w:iCs w:val="1"/>
        </w:rPr>
        <w:t xml:space="preserve"> „Jsem z toho velmi překvapena, potěšena, a vždy také trošku nervózní, protože když vidím Policii České republiky, už přemýšlím, jestli jsem něco neprovedla."</w:t>
      </w:r>
    </w:p>
    <w:p>
      <w:pPr/>
      <w:r>
        <w:rPr/>
        <w:t xml:space="preserve">Dopravně-preventivní akce Jezdíme s úsměvem se za účasti školáků na Novojičínsku pravidelně opakují. Mají za úkol upozornit na skutečnost, že děti jsou nejohroženějšími účastníky silničního provozu, policistům a také dětem neunikl ani jeden hříšník.</w:t>
      </w:r>
    </w:p>
    <w:p>
      <w:pPr/>
      <w:r>
        <w:rPr/>
        <w:t xml:space="preserve">Zbyněk Tomšík, mluvčí OŘ PČR Nový Jičín: </w:t>
      </w:r>
      <w:r>
        <w:rPr>
          <w:i w:val="1"/>
          <w:iCs w:val="1"/>
        </w:rPr>
        <w:t xml:space="preserve">„Dnes jsme se na měření vybavili dvěma radary a to přenosným a dalším radarem, který je ve vozidle, to znamená, že měříme v obou směrech."</w:t>
      </w:r>
    </w:p>
    <w:p>
      <w:pPr/>
      <w:r>
        <w:rPr/>
        <w:t xml:space="preserve">Obcí Rybí prochází vytížená spojnice Nového Jičína s Kopřivnicí či Štramberkem. Podle dětí je zde často nutné dlouze čekat, než je možné dostat se na druhou stranu.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„Tady v Rybím je moc velký provoz, takže někdy od hasičárny k obecnímu úřadu vůbec žádný chodec nepřejde."</w:t>
      </w:r>
    </w:p>
    <w:p>
      <w:pPr/>
      <w:r>
        <w:rPr/>
        <w:t xml:space="preserve">Dopravní akce za účasti dětí ze základních škol probíhala od půl osmé v Sedlnicích a od desíti v Rybí. Výběr právě těchto obcí a jejich škol nebyl náhodný. Zbyněk Tomšík, mluvčí OŘ PČR Nový Jičín:</w:t>
      </w:r>
      <w:r>
        <w:rPr>
          <w:i w:val="1"/>
          <w:iCs w:val="1"/>
        </w:rPr>
        <w:t xml:space="preserve"> „Jak v Rybím, tak i v Sedlnicích už v minulosti probíhal projekt policie, a to Ajaxův zápisník a na něj jsme teď navázali, to znamená, že děti, které kdysi procházely tímto projektem, mohly také dnes společně s policisty provádět dopravní činnost."</w:t>
      </w:r>
    </w:p>
    <w:p>
      <w:pPr/>
      <w:r>
        <w:rPr/>
        <w:t xml:space="preserve">Policisté spolu s dětmi zkontrolovali celkem 41 aut a jednoho cyklistu. Zamračené autíčko rozdali čtyřikrát, v Rybí dvěma řidičům, kteří jeli rychlostí 69 a druhý dokonce 80 kilometrů v hodině. Výše rozdaných pokut dosáhla částky sedmi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3/deti-nadelovaly-usmevava-ci-zamracena-au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