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navštívili učitelé z ciziny</w:t>
      </w:r>
    </w:p>
    <w:p>
      <w:pPr/>
      <w:r>
        <w:rPr/>
        <w:t xml:space="preserve">Návštěva z pěti evropských států přijela do Nového Jičína v rámci projektu, jehož kořeny započaly na společném setkání v Belgii. Hana Zapletalová, koordinátorka projektu, ZŠ Tyršova: </w:t>
      </w:r>
      <w:r>
        <w:rPr>
          <w:i w:val="1"/>
          <w:iCs w:val="1"/>
        </w:rPr>
        <w:t xml:space="preserve">"Projekt se jmenuje pokladnice pro Evropu, A Treasure Box for Europe, a my jsme si na první setkání vyrobili jakoby pokladnice a v každé té zemi je naše pokladnice a my ji plníme podle různých témat, třeba jak bydlíme, naše národní jídlo a tak dále. Takže my tam vždycky dovezeme třeba recept na nějaké naše národní jídlo a oni si ho třeba potom uvaří. To dělají děti. No a my učitelé, když už přijedeme na tu návštěvu, tak samozřejmě musíme vždycky se domluvit, co a jak bude dále a jinak poznáváme jak školu, tak kulturu té dané země, poznáváme okolí toho města, ve kterém zrovna jsme, poznáváme to, jak tam žijí, jak tam funguje škola a tak dále."</w:t>
      </w:r>
    </w:p>
    <w:p>
      <w:pPr/>
      <w:r>
        <w:rPr/>
        <w:t xml:space="preserve">Skupina zahrnuje školy v anglickém Blackpoolu, italské Padově, belgickém Saint-Truiden, finském Piamio a německém Hermannsburgu. Během dvou let učitelé postupně objedou všechny školy. Znalosti, které děti během návštěv cizích pedagogů získají, mohou využít v celé řadě předmětů. Primárně je ale projekt zaměřen na zlepšení výuky cizího jazyka.</w:t>
      </w:r>
    </w:p>
    <w:p>
      <w:pPr/>
      <w:r>
        <w:rPr/>
        <w:t xml:space="preserve">Marc Thouisser, učitel, St. Truiden, Belgie: "Pocházím z Belgie. U nás se žáci učí na školách jako druhý jazyk francoužštinu. Angličtinu se učí až na střední škole. To je hlavní rozdíl mezi námi a touto školou. Jsou ale i další, i když ne tak významné. Máme delší hodiny během vyučování, více domácích úkolů pro žáky a také více prázdnin. Jinak ale máme spoustu společného a právě díky projektu Comenius jsem se o tom mohl přesvědčit."</w:t>
      </w:r>
    </w:p>
    <w:p>
      <w:pPr/>
      <w:r>
        <w:rPr/>
        <w:t xml:space="preserve">Návštěva učitelů v Novém Jičíně je třetí v pořadí. Kantoři už viděli školy v Anglii a Itálii. Hana Zapletalová, koordinátorka projektu, ZŠ Tyršova: </w:t>
      </w:r>
      <w:r>
        <w:rPr>
          <w:i w:val="1"/>
          <w:iCs w:val="1"/>
        </w:rPr>
        <w:t xml:space="preserve">"Ten systém je trošku jiný. Vyučování začíná v jiné době, ta škola vypadá úplně jinak, než kdekoliv jinde, protože my jsme opravdu velká stará historická budova, oni mají většinou ty školy menší s mnohem méně žáky. Co pro nás byl trošku šok, tak to, že ve třídách je mnohem méně dětí samozřejmě a každý učitel má svého asistenta ve třídě na každou hodinu. To znamená, že opravdu ta výuka vypadá jinak, mohou se víc věnovat individuálně dětem, děti pracují různě ve skupinách a tak dále."</w:t>
      </w:r>
    </w:p>
    <w:p>
      <w:pPr/>
      <w:r>
        <w:rPr/>
        <w:t xml:space="preserve">Čtrnáct učitelů dorazilo do České republiky minulou středu. Během čtvrtku a pátku absolvovali dopoledne ve škole a odpoledne prohlídku okolí. Poznávací program pak následoval i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5/skolu-navstivili-ucitele-z-ci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2026-06-27T00:36:50+02:00</dcterms:created>
  <dcterms:modified xsi:type="dcterms:W3CDTF">2026-06-27T00:36:50+02:00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