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27.4.2012, 00:40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Probouzení bruntálského parku se zúčastnily stovky dětí</w:t>
      </w:r>
    </w:p>
    <w:p>
      <w:pPr/>
      <w:r>
        <w:rPr/>
        <w:t xml:space="preserve">Dříve zanedbaný a nevábný městský park se stává střediskem kultury, zábavy a sportu. Nachází sem cestu stále více lidí.</w:t>
      </w:r>
    </w:p>
    <w:p>
      <w:pPr/>
      <w:r>
        <w:rPr/>
        <w:t xml:space="preserve">Alena Pajkošová, vedoucí oddělení kultury MěÚ Bruntál:</w:t>
      </w:r>
      <w:r>
        <w:rPr>
          <w:i w:val="1"/>
          <w:iCs w:val="1"/>
        </w:rPr>
        <w:t xml:space="preserve"> "Od chvíle, kdy byl znovuotevřen zrekonstruovaný park a spolupracujeme s naším spřáteleným městem Prudnik se akce v parku množí jako houby po dešti. Já jsem velmi potěšena, že středisko volného času pořádá akci Vítání jara, což je vlastně svátek Dne země tady u nás v parku."</w:t>
      </w:r>
    </w:p>
    <w:p>
      <w:pPr/>
      <w:r>
        <w:rPr/>
        <w:t xml:space="preserve">Otvírání parku pořádalo Středisko volného času podruhé. Pro děti připravilo lákavou nabídku činností. Děti měl vlastně jediný problém - kam se podívat dřív.</w:t>
      </w:r>
    </w:p>
    <w:p>
      <w:pPr/>
      <w:r>
        <w:rPr/>
        <w:t xml:space="preserve">Probuzení parku probíhalo pod taktovkou Střediska volného času. Podílela se na něm ovšem přehršel dalších ochotných spolupracovníků.</w:t>
      </w:r>
    </w:p>
    <w:p>
      <w:pPr/>
      <w:r>
        <w:rPr/>
        <w:t xml:space="preserve">Jana Franková, ředitelka SVČ Bruntál:</w:t>
      </w:r>
      <w:r>
        <w:rPr>
          <w:i w:val="1"/>
          <w:iCs w:val="1"/>
        </w:rPr>
        <w:t xml:space="preserve"> "Tuto akci jsme uspořádali v rámci oslav Dne Země. Je tady asi 30 stanovišť. Ale nejsme tady jenom my, Středisko volného času ale jsou tady různé organizace a sdružení. Své stánky tady mají také školy a já si myslím že letos je tady ještě více lidí, než v loňském roce. Tady děcka mohou vidět všechno - Lesy České republiky, myslivce, vystoupení polských přátel."</w:t>
      </w:r>
    </w:p>
    <w:p>
      <w:pPr/>
      <w:r>
        <w:rPr/>
        <w:t xml:space="preserve">Anketa, návštěvníci: </w:t>
      </w:r>
      <w:r>
        <w:rPr>
          <w:i w:val="1"/>
          <w:iCs w:val="1"/>
        </w:rPr>
        <w:t xml:space="preserve">"Super, hlavně pro ty děti, že mají přehled, co se děje. Taky vědomostní znalosti získají, děti mají radost." "Nejvíc se nám líbilo, já nevím, ty kytičky nebo pavouky." "Ještě se nám líbilo, jak krásně je to udělané, kolik děcek přišlo."</w:t>
      </w:r>
    </w:p>
    <w:p>
      <w:pPr/>
      <w:r>
        <w:rPr/>
        <w:t xml:space="preserve">Nejbližší větší akcí v parku bude 24. května koncert základní umělecké školy. V červnu zde pak budou probíhat akce spojené se Dny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279/probouzeni-bruntalskeho-parku-se-zucastnily-stovk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2026-05-06T22:12:51+02:00</dcterms:created>
  <dcterms:modified xsi:type="dcterms:W3CDTF">2026-05-06T22:12:51+02:00</dcterms:modified>
</cp:coreProperties>
</file>

<file path=docProps/custom.xml><?xml version="1.0" encoding="utf-8"?>
<Properties xmlns="http://schemas.openxmlformats.org/officeDocument/2006/custom-properties" xmlns:vt="http://schemas.openxmlformats.org/officeDocument/2006/docPropsVTypes"/>
</file>