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vyřizováním cestovního pasu pro děti</w:t>
      </w:r>
    </w:p>
    <w:p>
      <w:pPr/>
      <w:r>
        <w:rPr/>
        <w:t xml:space="preserve">Doba dovolených se blíží. Nově po 26. červnu musí všechny děti do patnácti let mít cestovní pas nebo občanský průkaz. Stejně jako v jiných městech i v Havířově se musí rodiče i úředníci obrnit pevnými nervy. Na vyřízení dokladu se čeká i několik hodin.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„Přijde mi to trápení dítěte, když tady není ho kde odložit. Kdyby tady byl alespoň herní koutek." „Nikomu se to nelíbí, ale musíme to vydržet, když chceme s dětmi někam jet. Bohužel, je taková změna, tak je taková změna. Kdysi jsme je mohli mít v pase a bylo to lepší." „Pro mě to je špatné, protože malý je neposeda, utíká mi." </w:t>
      </w:r>
    </w:p>
    <w:p>
      <w:pPr/>
      <w:r>
        <w:rPr/>
        <w:t xml:space="preserve">Problém je ale i u samotných rodičů, kteří s vyřízením dokladu čekali na poslední chvíli.</w:t>
      </w:r>
    </w:p>
    <w:p>
      <w:pPr/>
      <w:r>
        <w:rPr/>
        <w:t xml:space="preserve">Leona Večeřová, vedoucí odboru vnitřních věcí MmH:</w:t>
      </w:r>
      <w:r>
        <w:rPr>
          <w:i w:val="1"/>
          <w:iCs w:val="1"/>
        </w:rPr>
        <w:t xml:space="preserve"> „Uvažujeme o rozšíření pracovní doby. Rodič, který se dostaví na úřad pře pátou hodinou v pondělky a středy, bude vyřízen i v případě, že na řadu přijde i kolem sedmé či osmé hodiny. Bude vyřízen." </w:t>
      </w:r>
    </w:p>
    <w:p>
      <w:pPr/>
      <w:r>
        <w:rPr/>
        <w:t xml:space="preserve">Rodiče také mohou využít objednávkový systém.</w:t>
      </w:r>
    </w:p>
    <w:p>
      <w:pPr/>
      <w:r>
        <w:rPr/>
        <w:t xml:space="preserve">Leona Večeřová, vedoucí odboru vnitřních věcí MmH: </w:t>
      </w:r>
      <w:r>
        <w:rPr>
          <w:i w:val="1"/>
          <w:iCs w:val="1"/>
        </w:rPr>
        <w:t xml:space="preserve">„Snažíme se, aby ta situace nebyla příliš vypjatá, vyřizujeme tyto občany v úterky a pátky formou objednávkového systému. Rodiče se mohou objednat na určitou hodinu a nemusí čekat."</w:t>
      </w:r>
    </w:p>
    <w:p>
      <w:pPr/>
      <w:r>
        <w:rPr/>
        <w:t xml:space="preserve">A na co nesmíte zapomenout pokud chcete dítěti vyřídit pas?</w:t>
      </w:r>
    </w:p>
    <w:p>
      <w:pPr/>
      <w:r>
        <w:rPr/>
        <w:t xml:space="preserve">Lenka Lincerová, odbor vnitřních věcí MmH: </w:t>
      </w:r>
      <w:r>
        <w:rPr>
          <w:i w:val="1"/>
          <w:iCs w:val="1"/>
        </w:rPr>
        <w:t xml:space="preserve"> „K vyřízení cestovního pasu, nebo občanského průkazu pro dítě do patnácti let, je nutná účast rodiče, zákonného zástupce. Rodič se vezme s sebou jeho rodný list a rodné listy matky a otce. Fotografii si nenosí, fotografii si pořídíme přímo na místě." </w:t>
      </w:r>
    </w:p>
    <w:p>
      <w:pPr/>
      <w:r>
        <w:rPr/>
        <w:t xml:space="preserve">Vyřízení cestovního pasu rodiče přijde na sto korun, s tím že pas platí pět let. Ve zkrácené době je doklad vyřízen do patnácti dnů, to ale vyjde rodiče na tisíc korun. Pas platí pouze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395/problemy-s-vyrizovanim-cestovniho-pas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2026-04-05T21:11:57+02:00</dcterms:created>
  <dcterms:modified xsi:type="dcterms:W3CDTF">2026-04-05T21:11:57+02:00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