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Závěrečné zkoušky mladých cyklistů v Novém Jičíně</w:t>
      </w:r>
    </w:p>
    <w:p>
      <w:pPr/>
      <w:r>
        <w:rPr/>
        <w:t xml:space="preserve">Podle zákona mohou děti od 10 let jezdit na kole samostatně, takže musí znát pravidla silničního provozu. První část výuky už mají za sebou z podzimu.  Rostislav Čubok, strážník MěP Nový Jičín:</w:t>
      </w:r>
      <w:r>
        <w:rPr>
          <w:i w:val="1"/>
          <w:iCs w:val="1"/>
        </w:rPr>
        <w:t xml:space="preserve"> „Byli tady na podzim, kdy proběhlo školení a dnes skládají průkaz cyklisty. Takže teď začne praktická zkouška. Testy proběhly písemné."</w:t>
      </w:r>
      <w:r>
        <w:rPr/>
        <w:t xml:space="preserve">  Jiřina Kyselá, třídní učitelka: </w:t>
      </w:r>
      <w:r>
        <w:rPr>
          <w:i w:val="1"/>
          <w:iCs w:val="1"/>
        </w:rPr>
        <w:t xml:space="preserve">„Potřebují to jako sůl. Docvičujeme i ve škole a je to určitě dobře, že mají takovou průpravu."</w:t>
      </w:r>
      <w:r>
        <w:rPr/>
        <w:t xml:space="preserve">  Městská policie pracuje s mladými cyklisty už 7 let.  Rostislav Čubok, strážník MěP Nový Jičín:</w:t>
      </w:r>
      <w:r>
        <w:rPr>
          <w:i w:val="1"/>
          <w:iCs w:val="1"/>
        </w:rPr>
        <w:t xml:space="preserve"> „Nás spíše zaráží, že některé dětí neumí vůbec jezdit na kole, ta manuální zručnost těm dětem chybí. A byli bychom rádi, kdyby skutečně ty školy nebo doma rodiče se více zajímali, jestli děti umí jezdit na kole a jestli znají dopravní předpisy, což je pro ně velice důležité."</w:t>
      </w:r>
      <w:r>
        <w:rPr/>
        <w:t xml:space="preserve">  Sára Macháčková:</w:t>
      </w:r>
      <w:r>
        <w:rPr>
          <w:i w:val="1"/>
          <w:iCs w:val="1"/>
        </w:rPr>
        <w:t xml:space="preserve"> „Do čtyř bodů jsme postoupili, v jízdách jsme nepostoupili a já jsem měla 4 body a tak jsem to zvládla."</w:t>
      </w:r>
      <w:r>
        <w:rPr/>
        <w:t xml:space="preserve">  Honza Dobiáš:</w:t>
      </w:r>
      <w:r>
        <w:rPr>
          <w:i w:val="1"/>
          <w:iCs w:val="1"/>
        </w:rPr>
        <w:t xml:space="preserve"> „Aspoň se něco naučíme."</w:t>
      </w:r>
      <w:r>
        <w:rPr/>
        <w:t xml:space="preserve">  Veronika Boháčová: „</w:t>
      </w:r>
      <w:r>
        <w:rPr>
          <w:i w:val="1"/>
          <w:iCs w:val="1"/>
        </w:rPr>
        <w:t xml:space="preserve">Pro mě třebas, mně to připadalo dost těžké, ale zvládla jsem to z dvaceti na devatenáct a to je asi dost dobré."</w:t>
      </w:r>
      <w:r>
        <w:rPr/>
        <w:t xml:space="preserve">  Filip Huš: </w:t>
      </w:r>
      <w:r>
        <w:rPr>
          <w:i w:val="1"/>
          <w:iCs w:val="1"/>
        </w:rPr>
        <w:t xml:space="preserve">„Bylo to docela dobré. 14 bodů, 7 chyb."</w:t>
      </w:r>
      <w:r>
        <w:rPr/>
        <w:t xml:space="preserve">  Nejtěžší to měli někteří při jízdách. Na hřišti museli projet přes několik překážek, trefit do určeného prostoru a nebo přesně zastavit.</w:t>
      </w:r>
    </w:p>
    <w:p>
      <w:pPr/>
      <w:r>
        <w:rPr/>
        <w:t xml:space="preserve">Za úspěšné absolvování celého kurzu děti získají průkaz cyklisty. Ten má své evidenční číslo a všechny záznamy posílají strážníci na ministerstvo dopravy a organizaci Besip.  Rostislav Čubok, strážník MěP Nový Jičín: </w:t>
      </w:r>
      <w:r>
        <w:rPr>
          <w:i w:val="1"/>
          <w:iCs w:val="1"/>
        </w:rPr>
        <w:t xml:space="preserve">„Dětem říkáme, že je to vlastně i takový první řidičský průkaz. Takže se klidně mohou prokázat strážníkům i Policii ČR."</w:t>
      </w:r>
      <w:r>
        <w:rPr/>
        <w:t xml:space="preserve">  Jedna ze základních věcí, která pro mladé cyklisty platí, je přilba. S ní a s čerstvým průkazem teď mohou všichni opatrně vyrazit do ostrého provozu.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459/zaverecne-zkousky-mladych-cyklist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2026-05-19T22:51:30+02:00</dcterms:created>
  <dcterms:modified xsi:type="dcterms:W3CDTF">2026-05-19T22:51:30+02:00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