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Otevírání studánek u kopce Puntík na Novojičínsku</w:t>
      </w:r>
    </w:p>
    <w:p>
      <w:pPr/>
      <w:r>
        <w:rPr/>
        <w:t xml:space="preserve">Nádherné počasí a zajímavá trasa jen kousek za městem čekala na všechny, kteří se rozhodli vyrazit do přírody otevřít už dvanáct pramenů s průzračně čistou vodou. Letos na trase přibyly i dvě úplně nové studánky.  Pavel Wessely, předseda Klubu rodáků a přátel Nového Jičína </w:t>
      </w:r>
      <w:r>
        <w:rPr>
          <w:i w:val="1"/>
          <w:iCs w:val="1"/>
        </w:rPr>
        <w:t xml:space="preserve">„Studánka číslo dvě, kterou jsme nazvali po někdejších majitelích celého toho prostoru, tak ta dala nejvíce práce, byla hodně hodně zarostlá. A pak ta studánka u mostku, tak tu jsme udělali hlavně proto, aby bylo v místě, kde je největší shluk lidí na té trase, aby tam byla velmi dobrá a kvalitní voda."</w:t>
      </w:r>
      <w:r>
        <w:rPr/>
        <w:t xml:space="preserve">  O příjemnou cestu plnou přírody i zajímavých zastavení měly zájem všechny generace.  Anketa, účastníci akce: </w:t>
      </w:r>
      <w:r>
        <w:rPr>
          <w:i w:val="1"/>
          <w:iCs w:val="1"/>
        </w:rPr>
        <w:t xml:space="preserve">„Já jdu poprvé a hrozně se těším a mám s sebou tady vnučku Pavlínku a povídám, budeme to dělat každý rok, protože to je nádhera. Viděli jsme trasu na internetu a už se těšíme." „Jsme místní a ještě jsme tam nikdy nebyli. No, já právě se vždycky dívám, že je tu cedule studánka a říkám si, že se k někomu musím přidat, abych tu trasu vzala do noh a do hlavy." „Chci to taky trochu poznat." „No, vždycky ta pěkná příroda, ta překvapí. A takové počasí, jaké máme dneska, to je tedy."</w:t>
      </w:r>
      <w:r>
        <w:rPr/>
        <w:t xml:space="preserve">  Díky práci nadšenců jako je Pavel Wessely postupně malé zdroje přírodní vody přibývají.  Pavel Wessely, předseda Klubu rodáků a přátel Nového Jičína </w:t>
      </w:r>
      <w:r>
        <w:rPr>
          <w:i w:val="1"/>
          <w:iCs w:val="1"/>
        </w:rPr>
        <w:t xml:space="preserve">„Ten kopec Puntík nám je nabízí ty studánky a tak je jenom otázka je najít a seřadit, aby byly v jakémsi režimu cestou. Takže to se myslím podařilo. A kdo bude chtít, tak ještě najde spoustu dalších zdrojů na tomto kopci. Studánka, která vypadala ještě před dvěma lety, jako kdyby nebyla. Tak ta je na místě, odhadujeme nějakých možná 250 až 300 let, to odhadujeme podle stáří té lípy."</w:t>
      </w:r>
      <w:r>
        <w:rPr/>
        <w:t xml:space="preserve">  U čtvrté studánky na všechny čekalo překvapení v podobě zálesáckého obědu. Pokud vás trasa zaujala, nic vám nebrání vyrazit do přírody. Na vybraných místech hned za městem vyvěrají stálé prameny. A pokud budete mít štěstí, třeba i vy objevíte další studánku.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463/otevirani-studanek-u-kopce-puntik-na-novojic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2026-05-22T08:53:23+02:00</dcterms:created>
  <dcterms:modified xsi:type="dcterms:W3CDTF">2026-05-22T08:53:23+02:00</dcterms:modified>
</cp:coreProperties>
</file>

<file path=docProps/custom.xml><?xml version="1.0" encoding="utf-8"?>
<Properties xmlns="http://schemas.openxmlformats.org/officeDocument/2006/custom-properties" xmlns:vt="http://schemas.openxmlformats.org/officeDocument/2006/docPropsVTypes"/>
</file>