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Podbeskydský autosalón v Novém Jičíně</w:t>
      </w:r>
    </w:p>
    <w:p>
      <w:pPr/>
      <w:r>
        <w:rPr/>
        <w:t xml:space="preserve">O autosalón je každý rok větší zájem, tisícovky návštěvníků z něj dělají jednu z největších akcí Moravskoslezského kraje. Pořadatelům se letos podařilo ukázat tři nové značky vozů, které se tady ještě neprezetovaly. Tyhle krasavce mohli ohodnotit všichni návštěvníci v nové soutěži.  Lubomír Furmánek, pořadatel: </w:t>
      </w:r>
      <w:r>
        <w:rPr>
          <w:i w:val="1"/>
          <w:iCs w:val="1"/>
        </w:rPr>
        <w:t xml:space="preserve">„Při každém tomto autosalónu se snažíme pro ty lidi vymyslet něco nového, letos je to soutěž o MISS Auťák, jsme ji nazvali. Lidé budou vkládat své vstupenky se jmény do těchto připravených krabic a zvolí si nejatraktivnější auto tohoto autosalónu."</w:t>
      </w:r>
      <w:r>
        <w:rPr/>
        <w:t xml:space="preserve">  Jaroslav Dvořák (ČSSD), starosta: </w:t>
      </w:r>
      <w:r>
        <w:rPr>
          <w:i w:val="1"/>
          <w:iCs w:val="1"/>
        </w:rPr>
        <w:t xml:space="preserve">„Velmi tradiční akce pro Nový Jičín a jak jsem říkal už na úvod při zahájení, doufáme, že to bude dalších 15 let tato akce a přejeme samozřejmě pořadatelům a vystavovatelům pěkné počasí, hodně návštěvníků."</w:t>
      </w:r>
      <w:r>
        <w:rPr/>
        <w:t xml:space="preserve">  Autosalón opět nabídl i pestrý doprovodný program. Diváky bavili divadelníci, ukázky práce hasičů, bojových umění nebo zumba. Motorismus ve všech podobách tady ale je stále v popředí. S ním souvisí i bezpečnost na cestách. Právě proto nechyběl ani stánek Besipu.  Pavel Rakus, krajský koordinátor BESIP:</w:t>
      </w:r>
      <w:r>
        <w:rPr>
          <w:i w:val="1"/>
          <w:iCs w:val="1"/>
        </w:rPr>
        <w:t xml:space="preserve"> „Besip není jenom o dopravní výchově, děti na dopravních hřištích. Besip je vlastně obecné pojednání o prevenci dopravní nehodovosti, takžte uvítáme každou možnost, kdy se snažíme občanům České republiky vysvětlovat zásady bezpečné jízdy, bezpečného chování, reflexní prvky a toho, jak se vyvarovat případným dopravním nehodám."</w:t>
      </w:r>
      <w:r>
        <w:rPr/>
        <w:t xml:space="preserve">  A postaráno bylo i o děti návštěvníků, dlouhou chvíli si mohli zkrátit díky středisku Fokus.  Pavel Sedlář, SVČ Fokus: </w:t>
      </w:r>
      <w:r>
        <w:rPr>
          <w:i w:val="1"/>
          <w:iCs w:val="1"/>
        </w:rPr>
        <w:t xml:space="preserve">„Děti si můžou vymalovat omalovánku auta, složit puzzle, složit další dvojice aut, znaky a auta k sobě. Prostě postaráme se o děti, když jejich rodiče si budou prohlížet auta, děti to už přestane bavit, tak můžou být u nás, v našem koutku."</w:t>
      </w:r>
      <w:r>
        <w:rPr/>
        <w:t xml:space="preserve">  Na parkovišti si mohli všichni řidiči, bez sankcí, nechat změřit propustnost skel.  Petr Gřes, PIS PČR Nový Jičín: </w:t>
      </w:r>
      <w:r>
        <w:rPr>
          <w:i w:val="1"/>
          <w:iCs w:val="1"/>
        </w:rPr>
        <w:t xml:space="preserve">„Mnozí z nich si ani neuvědomují, že vozidla mají tónovaná skla už od výroby. A když si na to dají ještě další fólie, které jim vlastně sníží průhlednost ven z vozidla, tak v podstatě porušují určité předpisy."</w:t>
      </w:r>
      <w:r>
        <w:rPr/>
        <w:t xml:space="preserve">  Šestnáctý Podbeskydský autosalón opět ukázal, že pod Beskydami mají pěkná auta rádi. Pořadatelé jednoznačně slíbují i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481/16-podbeskydsky-autosalo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2026-05-20T18:22:05+02:00</dcterms:created>
  <dcterms:modified xsi:type="dcterms:W3CDTF">2026-05-20T18:22:05+02:00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