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rukou v Novojičínské nemocnici</w:t>
      </w:r>
    </w:p>
    <w:p>
      <w:pPr/>
      <w:r>
        <w:rPr/>
        <w:t xml:space="preserve">Pro většinu lidí je to rutina, pro někoho méně běžná činnost. Mytí rukou ale může být i velká věda. Některé studie vědců tvrdí, že na rukou máme zhruba 150 různých bakterií. Na levé a pravé ruce jich ale našli jen několik stejných.</w:t>
      </w:r>
    </w:p>
    <w:p>
      <w:pPr/>
      <w:r>
        <w:rPr/>
        <w:t xml:space="preserve">Anketa - účastníci akce: </w:t>
      </w:r>
      <w:r>
        <w:rPr>
          <w:i w:val="1"/>
          <w:iCs w:val="1"/>
        </w:rPr>
        <w:t xml:space="preserve">„Pracuju ve zdravotnictví, takže je potřeba si ruce umývat často, při každém kontaktu s pacientem nebo po kontaktu s pacientem. A vlastně před jídlem a při takových běžných věcech." „Před jídlem, po jídle, před toaletou, po toaletě, po jakékoliv práci, znečištěné ruky, skoro pořád." „Pokaždé, když se chytám jídla, když odcházím ze záchodu, prakticky udržovat tu hygienu."</w:t>
      </w:r>
    </w:p>
    <w:p>
      <w:pPr/>
      <w:r>
        <w:rPr/>
        <w:t xml:space="preserve">Častý a někdy i nebezpečný problém je Nozokomiální infekce, která vzniká v nemocnicích - laicky řečeno mixem různých bakterií a mikrobů, které tady přinášejí pacienti.</w:t>
      </w:r>
    </w:p>
    <w:p>
      <w:pPr/>
      <w:r>
        <w:rPr/>
        <w:t xml:space="preserve">Marie Jurošková, hlavní sestra: </w:t>
      </w:r>
      <w:r>
        <w:rPr>
          <w:i w:val="1"/>
          <w:iCs w:val="1"/>
        </w:rPr>
        <w:t xml:space="preserve">„Nozokomiální nákazy se šíří velmi rychle a velmi často. A spousta lidí to nezná a jediné, co je nejdůležitější, je právě mýt si ruce a spousta lidí si myslí, že má ruce správně umyté. Ale pod tou dermolampou najednou zjistí, že jsou místečka, na které se zapomíná, jako je zápěstí, palec."</w:t>
      </w:r>
    </w:p>
    <w:p>
      <w:pPr/>
    </w:p>
    <w:p>
      <w:pPr/>
      <w:r>
        <w:rPr/>
        <w:t xml:space="preserve">V rámci mezinárodního dne hygieny rukou nainstalovali v Novojičínské nemocnici 9 nových dávkovačů se speciálním desinfekčním roztokem. Ten teď mohou zdarma používat návštěvy i samotní pacienti. Pro vás, kteří jste tuto akci nestihli, máme alespoň návod na správné mytí rukou. Ty byste si měli nejprve pořádně navlhčit, nanést mýdlo nebo jiný přípravek a postupovat podle následujících šesti kroků.</w:t>
      </w:r>
    </w:p>
    <w:p>
      <w:pPr/>
      <w:r>
        <w:rPr/>
        <w:t xml:space="preserve">Petra Mílková, ustavní hygienička: </w:t>
      </w:r>
      <w:r>
        <w:rPr>
          <w:i w:val="1"/>
          <w:iCs w:val="1"/>
        </w:rPr>
        <w:t xml:space="preserve">„Nejdříve dlaň proti dlani, to máme tady, každý pohyb by se měl dělat pětkrát, potom dlaň pravé ruky přes hřbet levé a opačně. Dalším krokem je dlaň proti dlani s propletenými prsty, čtvrtý krok vnější část prstů proti dlani s uzavřenými prsty, další krok jsou palce. Zase levý palec, potom pravý palec, potom naopak. A poslední jsou špetičky prstů, krouživým pohybem."</w:t>
      </w:r>
    </w:p>
    <w:p>
      <w:pPr/>
    </w:p>
    <w:p>
      <w:pPr/>
      <w:r>
        <w:rPr/>
        <w:t xml:space="preserve">Ruce byste si měli mýt alespoň 30 vteřin, pokud používáte místo desinfekčního přípravku mýdlo, buďte o něco důslednější. Světová zdravotnická organizace vyhlašuje dny zaměřené na hygienu rukou dvakrát ročně. Následující datum, které opět využíjí desítky nemocnic a tisíce pacientů u nás, je 15. říjen.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483/mezinarodni-den-rukou-v-novojicin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2026-05-20T09:18:30+02:00</dcterms:created>
  <dcterms:modified xsi:type="dcterms:W3CDTF">2026-05-20T09:18:30+02:00</dcterms:modified>
</cp:coreProperties>
</file>

<file path=docProps/custom.xml><?xml version="1.0" encoding="utf-8"?>
<Properties xmlns="http://schemas.openxmlformats.org/officeDocument/2006/custom-properties" xmlns:vt="http://schemas.openxmlformats.org/officeDocument/2006/docPropsVTypes"/>
</file>