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přiblíží bývalou křížovou cestu</w:t>
      </w:r>
    </w:p>
    <w:p>
      <w:pPr/>
      <w:r>
        <w:rPr/>
        <w:t xml:space="preserve">Pavel Wessely, předseda klubu rodáků:</w:t>
      </w:r>
      <w:r>
        <w:rPr>
          <w:i w:val="1"/>
          <w:iCs w:val="1"/>
        </w:rPr>
        <w:t xml:space="preserve"> "Já jsem hodně vděčný Štramberským, kteří se ujali toho a tu myšlenku rozvinuli a teď vlastně v podstatě připravili oni ty dokumenty, které tady můžeme předvádět Novojičínským, a že oni jsou i vlastně tím pádem jakousi zárukou, že ten, řekněme dlouhodobější projekt, se jednou zrealizuje."</w:t>
      </w:r>
    </w:p>
    <w:p>
      <w:pPr/>
      <w:r>
        <w:rPr/>
        <w:t xml:space="preserve">Vernisáž, kterou navštívil i hrabě Christian Kinský, připomněla historii unikátní křížové cesty z Nového Jičína na horu Olivetskou, jak se dříve Kotouč nazýval. Její kořeny sahají až do 17. století. Začínala přibližně na konci ulice Slezské a končila na vrcholu Kotouče u dvou poutních kostelů. Po těch už v současné době není ani památky. Kvůli těžbě vápence dokonce neexistují ani pozemky, na kterých jen pár desítek metrů od sebe stály. Jejich základy se však v podstatě shodují se základy současného kostela svatého Jana Nepomuckého na štramberském náměstí.</w:t>
      </w:r>
    </w:p>
    <w:p>
      <w:pPr/>
      <w:r>
        <w:rPr/>
        <w:t xml:space="preserve">Josef Marek, kronikář Štramberku: </w:t>
      </w:r>
      <w:r>
        <w:rPr>
          <w:i w:val="1"/>
          <w:iCs w:val="1"/>
        </w:rPr>
        <w:t xml:space="preserve">"Je to veliká škoda, že ty kostely už dneska neexistují. To je opravdu veliká škoda, protože nejde možná o poutní místo, ale ta historie tam byla obrovská, dneska se k tomu váží pohádky, pověsti a to všechno prostě k té památné hoře Kotouč, která se za jezuitů, kteří jsou původci těch kostelů, se jmenovala hora Olivetská a potok, který teče, ta dnešní Sedlnička, se jmenovala potok Cedrón."</w:t>
      </w:r>
    </w:p>
    <w:p>
      <w:pPr/>
      <w:r>
        <w:rPr/>
        <w:t xml:space="preserve">Z křížové cesty se do současnosti zachovalo sedm původních kapliček. Výstava ukazuje jak loňskou stavbu kapličky číslo 1, tak i historické záběry chybějících zastavení, či počítačovou rekonstrukci podoby bývalých kostelů na vrcholu Kotouče.</w:t>
      </w:r>
    </w:p>
    <w:p>
      <w:pPr/>
      <w:r>
        <w:rPr/>
        <w:t xml:space="preserve">Pavel Wessely, předseda klubu rodáků: </w:t>
      </w:r>
      <w:r>
        <w:rPr>
          <w:i w:val="1"/>
          <w:iCs w:val="1"/>
        </w:rPr>
        <w:t xml:space="preserve">"Já jsem svého času řekl, že málo věnujeme pozornosti právě takovýmto artefaktům, takovýmto zajímavým věcem, jako je tato křížová cesta, tak proto jsem hodně rád, že se našlo několik kamarádů a nám se podařilo zbudovat první chybějící kapličku a tak vnímám a cítím, že by to mohlo být impulzem pro ty další, kteří jsou teď tak říkajíc na řadě a teď myslím zejména obec Rybí, tam chybí jedna kaplička, a ve Štramberku taky chybí jedna nebo dvě, a tak se mi jeví, že teď dozrála doba pro to, aby ta výjimečná záležitost byla dotažena."</w:t>
      </w:r>
    </w:p>
    <w:p>
      <w:pPr/>
      <w:r>
        <w:rPr/>
        <w:t xml:space="preserve">Výstava "Cesta na horu Olivetskou" je v chodbě mezi Informačním centrem a střediskem Europe Direct k vidění až do července.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77/vystava-priblizi-byvalou-krizovou-ce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2026-04-18T03:06:18+02:00</dcterms:created>
  <dcterms:modified xsi:type="dcterms:W3CDTF">2026-04-18T03:06:18+02:00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