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Rady města Nového Jičína</w:t>
      </w:r>
    </w:p>
    <w:p>
      <w:pPr/>
      <w:r>
        <w:rPr/>
        <w:t xml:space="preserve">Rada města projednávala zprávu o činnosti městské policie a zároveň ocenila nejlepší strážníky. Odsouhlasila také závěrečný účet města za rok 2011 a jmenovala nové ředitele mateřských a základních škol.</w:t>
      </w:r>
    </w:p>
    <w:p>
      <w:pPr/>
      <w:r>
        <w:rPr/>
        <w:t xml:space="preserve">Pro Středisko volného času Fokus rada opětovně vyhlásila konkurzní řízení, protože z prvního nový ředitel nebyl vybrán. Radní se zabývali také nabídkou míst pro děti v mateřinkách.</w:t>
      </w:r>
    </w:p>
    <w:p>
      <w:pPr/>
      <w:r>
        <w:rPr/>
        <w:t xml:space="preserve">Jaroslav Dvořák (ČSSD), starosta: </w:t>
      </w:r>
      <w:r>
        <w:rPr>
          <w:i w:val="1"/>
          <w:iCs w:val="1"/>
        </w:rPr>
        <w:t xml:space="preserve">"Umožňujeme nástup dětem, které jsou tříleté a starší, u těch dvouletých máme směrnici, která nám to neumožňuje, ale snažíme se umisťovat ty, které například za pár měsíců třech let dosáhnou, a proto jsme navýšili kapacitu ve všech MŠ o několik desítek míst."</w:t>
      </w:r>
    </w:p>
    <w:p>
      <w:pPr/>
      <w:r>
        <w:rPr/>
        <w:t xml:space="preserve">Dalším bodem jednání bylo sloučení městského kulturního střediska a kina Květen k 1. lednu 2013 a tuto záležitost budou projednávat také zastupitelé na nejbližším jednání, tedy v pondělí 18. června.</w:t>
      </w:r>
    </w:p>
    <w:p>
      <w:pPr/>
      <w:r>
        <w:rPr/>
        <w:t xml:space="preserve">Jaroslav Dvořák (ČSSD), starosta: </w:t>
      </w:r>
      <w:r>
        <w:rPr>
          <w:i w:val="1"/>
          <w:iCs w:val="1"/>
        </w:rPr>
        <w:t xml:space="preserve">"Bavili jsme se o převodu Hotelu Praha, kdy chceme nabídnout kraji Mendelovu střední školu, kde je provozovatel kraj a je tam Mendelova střední škola a budovy patří městu Nový Jičín a naopak kraji patří Hotel Praha a končí tam Střední hotelová škola z Frenštátu."</w:t>
      </w:r>
    </w:p>
    <w:p>
      <w:pPr/>
      <w:r>
        <w:rPr/>
        <w:t xml:space="preserve">Konečné slovo padne na jednání zastupitelů kraje a Nového Jičína v zářijovém termínu. Starosta Dvořák předpokládá, že by Hotel Praha mohl být v majetku Nového Jičína už od 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903/z-jednani-rad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2026-05-19T00:48:28+02:00</dcterms:created>
  <dcterms:modified xsi:type="dcterms:W3CDTF">2026-05-19T00:48:28+02:00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