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opět zkolaboval i v Havířově</w:t>
      </w:r>
    </w:p>
    <w:p>
      <w:pPr/>
      <w:r>
        <w:rPr/>
        <w:t xml:space="preserve">Ještě minulý týden úřady hlásily: všechny agendy registrů vozidel jsou funkční. Bohužel v pondělí systém v některých městech opět zkolaboval. Kdo potřeboval vozidlo přihlásit, odešel s nepořízenou. Řidičům i úředníkům pomalu dochází trpělivost. Minulé pondělí zástupci ministerstva dopravy a dodavatelské firmy radili pracovníkům havířovského magistrátu jak zprovoznit registr vozidel.</w:t>
      </w:r>
    </w:p>
    <w:p>
      <w:pPr/>
      <w:r>
        <w:rPr/>
        <w:t xml:space="preserve">Je pondělí 23. července a výsledek? V pondělí došlo opět k výpadku.</w:t>
      </w:r>
    </w:p>
    <w:p>
      <w:pPr/>
      <w:r>
        <w:rPr/>
        <w:t xml:space="preserve">Leona Večeřová, vedoucí odboru vnitřních věcí MmH: </w:t>
      </w:r>
      <w:r>
        <w:rPr>
          <w:i w:val="1"/>
          <w:iCs w:val="1"/>
        </w:rPr>
        <w:t xml:space="preserve">„Těšili jsme se, že dnes bude vše v pořádku, ale momentálně jde jenom agenda odhlášení. Ostatní agendy jsou nedostupné pro nás."</w:t>
      </w:r>
    </w:p>
    <w:p>
      <w:pPr/>
      <w:r>
        <w:rPr/>
        <w:t xml:space="preserve">Alice Sekáčová, úřednice registru vozidel: </w:t>
      </w:r>
      <w:r>
        <w:rPr>
          <w:i w:val="1"/>
          <w:iCs w:val="1"/>
        </w:rPr>
        <w:t xml:space="preserve">"Jedou jenom převody na jiné vlastníky a vyřazení vozidla. Občané jsou zoufalí, protože už tady byli před sedmou hodinou ranní a o půl deváté jsme jim museli sdělit, že systém není funkční. Někteří odešli domů, ale ti, kteří potřebovali vozidlo přihlásit, zůstali."</w:t>
      </w:r>
    </w:p>
    <w:p>
      <w:pPr/>
      <w:r>
        <w:rPr/>
        <w:t xml:space="preserve">Problémy s přihlášením vozidel nejsou jenom v Havířově, ale také v Bohumíně, Českém Těšíně nebo v Ústí nad Labem.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„To už měli mít dávno připravené tak, aby to jelo, a někdo by za to měl nést odpovědnost."</w:t>
      </w:r>
      <w:r>
        <w:rPr/>
        <w:t xml:space="preserve"> 2. </w:t>
      </w:r>
      <w:r>
        <w:rPr>
          <w:i w:val="1"/>
          <w:iCs w:val="1"/>
        </w:rPr>
        <w:t xml:space="preserve">„Měli by se vrátit k ověřenému systému."</w:t>
      </w:r>
      <w:r>
        <w:rPr/>
        <w:t xml:space="preserve"> 3.</w:t>
      </w:r>
      <w:r>
        <w:rPr>
          <w:i w:val="1"/>
          <w:iCs w:val="1"/>
        </w:rPr>
        <w:t xml:space="preserve"> „Čekali jsme tady hodinu a půl a nic."</w:t>
      </w:r>
    </w:p>
    <w:p>
      <w:pPr/>
      <w:r>
        <w:rPr/>
        <w:t xml:space="preserve">Zda bude někdy registr zcela funkční, je bohužel ve hvězdách.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216/registr-vozidel-opet-zkolaboval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2026-08-21T14:36:26+02:00</dcterms:created>
  <dcterms:modified xsi:type="dcterms:W3CDTF">2026-08-21T14:36:26+02:00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