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26.7.2012, 06:47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Jeseníků se sjeli trapeři - dospělí i ti nejmenší</w:t>
      </w:r>
    </w:p>
    <w:p>
      <w:pPr/>
      <w:r>
        <w:rPr/>
        <w:t xml:space="preserve">Trapeři se snaží až do nejmenších podrobností přiblížit době, o kterou se zajímají. Jejich tábořiště je obdivuhodně malebné a nenašli byste v něm jedinou technickou vymoženost.</w:t>
      </w:r>
    </w:p>
    <w:p>
      <w:pPr/>
      <w:r>
        <w:rPr/>
        <w:t xml:space="preserve">Hans: </w:t>
      </w:r>
      <w:r>
        <w:rPr>
          <w:i w:val="1"/>
          <w:iCs w:val="1"/>
        </w:rPr>
        <w:t xml:space="preserve">"Krajina je krásná a odpovídá. Sešli jsme se tu lidé, co se zajímají o různá období a hlavně různé národnosti. Začnu u nás Skotů samozřejmě. Máme tu zastoupení našeho skotského regimentu a je tu kamarád od Francouzů, od britských osadníků atd., takže taková pestrá směska, která se vyskytovala v koloniích, se sešla v Jeseníkách."</w:t>
      </w:r>
    </w:p>
    <w:p>
      <w:pPr/>
      <w:r>
        <w:rPr/>
        <w:t xml:space="preserve">Na tábořišti v Jeseníkách nedaleko Václavova nechyběly ani děti, a to včetně nemluvňat. Jejich maminky si dovedly poradit i bez elektřiny, pračky nebo ledničky.</w:t>
      </w:r>
    </w:p>
    <w:p>
      <w:pPr/>
      <w:r>
        <w:rPr/>
        <w:t xml:space="preserve">Magda a Matouš: </w:t>
      </w:r>
      <w:r>
        <w:rPr>
          <w:i w:val="1"/>
          <w:iCs w:val="1"/>
        </w:rPr>
        <w:t xml:space="preserve">"Co to obnáší s takovým malým dítětem? Jet a mít asi třikrát tolik věcí co normálně. A nepočítám v tom jídlo. Musím mít oblečení a pak už vlastně nic, ale toho oblečení potřebujeme hodně, protože jsou takové různé nehody, a tak se musí neustále měnit, ale to je stejné jako doma."</w:t>
      </w:r>
    </w:p>
    <w:p>
      <w:pPr/>
      <w:r>
        <w:rPr/>
        <w:t xml:space="preserve">Kanaďan: </w:t>
      </w:r>
      <w:r>
        <w:rPr>
          <w:i w:val="1"/>
          <w:iCs w:val="1"/>
        </w:rPr>
        <w:t xml:space="preserve">"Tak znamená to hlídání nějakej čas, aby maminka měla dostatek prostoru uvařit jídlo, to se opakuje u snídaně, oběda, večeře. Také hlídat."</w:t>
      </w:r>
    </w:p>
    <w:p>
      <w:pPr/>
      <w:r>
        <w:rPr/>
        <w:t xml:space="preserve">Dobová musí být na traperském táboření také strava. Znamená to hlavně fazole, hrách, slaninu a zejména kaše v nejrůznějších podobách.</w:t>
      </w:r>
    </w:p>
    <w:p>
      <w:pPr/>
      <w:r>
        <w:rPr/>
        <w:t xml:space="preserve">Eliška: </w:t>
      </w:r>
      <w:r>
        <w:rPr>
          <w:i w:val="1"/>
          <w:iCs w:val="1"/>
        </w:rPr>
        <w:t xml:space="preserve">"Dneska jsme měli kaši s čokoládou a hrozinkami."</w:t>
      </w:r>
    </w:p>
    <w:p>
      <w:pPr/>
      <w:r>
        <w:rPr/>
        <w:t xml:space="preserve">Děti byly očividně spokojené. Mouchy, komáři a další hmyz jim náladu nedokázali pokazit.</w:t>
      </w:r>
    </w:p>
    <w:p>
      <w:pPr/>
      <w:r>
        <w:rPr/>
        <w:t xml:space="preserve">Eliška: </w:t>
      </w:r>
      <w:r>
        <w:rPr>
          <w:i w:val="1"/>
          <w:iCs w:val="1"/>
        </w:rPr>
        <w:t xml:space="preserve">"Teď jsem šla do lesa, našli jsme kůru nějakou na lodičky. Budeme dělat závody."</w:t>
      </w:r>
    </w:p>
    <w:p>
      <w:pPr/>
      <w:r>
        <w:rPr/>
        <w:t xml:space="preserve">Iva a Karolínka: </w:t>
      </w:r>
      <w:r>
        <w:rPr>
          <w:i w:val="1"/>
          <w:iCs w:val="1"/>
        </w:rPr>
        <w:t xml:space="preserve">"Já si myslím, že po třech a více dnech v jednom oblečení žádný hmyz nemá potřebu navštěvovat táborníky. Taky pomáhá hodně česneku a myslím si, že pomáhá hlavně si to nepřipouštět. Ta příroda za to stojí, i když ta klíšťata tam jsou."</w:t>
      </w:r>
    </w:p>
    <w:p>
      <w:pPr/>
      <w:r>
        <w:rPr/>
        <w:t xml:space="preserve">Trapeři se při svých tábořeních přesvědčili o zajímavé skutečnosti. To, co běžně zvládali lidé v osmnáctém století, by dnešní člověk bez speciálního výcviku nedokázal ani s posledními výdobytky moderní civilizace.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2221/do-jeseniku-se-sjeli-traperi--dospeli-i-ti-nejmen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2026-05-03T13:43:27+02:00</dcterms:created>
  <dcterms:modified xsi:type="dcterms:W3CDTF">2026-05-03T13:43:27+02:00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