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regeneraci panelového sídliště na Šumbarku už běží</w:t>
      </w:r>
    </w:p>
    <w:p>
      <w:pPr/>
      <w:r>
        <w:rPr/>
        <w:t xml:space="preserve">Právě v těchto dnech začala v Havířově další velká investiční akce. A tou je třetí etapa regenerace panelového sídliště v městské části Šumbark. Kompletní rekonstrukcí projde ulice Mládí. Stavba by dále měla řešit především nedostatek parkovacích stání.</w:t>
      </w:r>
    </w:p>
    <w:p>
      <w:pPr/>
      <w:r>
        <w:rPr/>
        <w:t xml:space="preserve">Radoslav Basel, vedoucí odboru investic MmH: </w:t>
      </w:r>
      <w:r>
        <w:rPr>
          <w:i w:val="1"/>
          <w:iCs w:val="1"/>
        </w:rPr>
        <w:t xml:space="preserve">„Dojde tady k výstavbě 166 parkovacích míst, budou kompletně zregenerované sítě veřejného osvětlení, dešťová kanalizace, dojde k přeložkám vodovodu, které napojují stávající nemovitosti."</w:t>
      </w:r>
    </w:p>
    <w:p>
      <w:pPr/>
      <w:r>
        <w:rPr/>
        <w:t xml:space="preserve">Rekonstrukci čeká také přechod pro chodce, který bude následně osvětlen led blikajícími svítidly. Pro zlepšení estetiky a funkčnosti bude v ulici vybudováno pět kontejnerových státní. Projekt počítá také s obnovou zeleně.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„Bude to krásné, hezké a stání pro auta je potřeba. Čím více, tím lépe. Ale aby byla také zachována zeleň."</w:t>
      </w:r>
      <w:r>
        <w:rPr/>
        <w:t xml:space="preserve"> 2. </w:t>
      </w:r>
      <w:r>
        <w:rPr>
          <w:i w:val="1"/>
          <w:iCs w:val="1"/>
        </w:rPr>
        <w:t xml:space="preserve">„Bude to krásné, až to bude."</w:t>
      </w:r>
      <w:r>
        <w:rPr/>
        <w:t xml:space="preserve"> 3. </w:t>
      </w:r>
      <w:r>
        <w:rPr>
          <w:i w:val="1"/>
          <w:iCs w:val="1"/>
        </w:rPr>
        <w:t xml:space="preserve">„Už to potřebuje. Už to bylo dlouho v takovém stavu."</w:t>
      </w:r>
    </w:p>
    <w:p>
      <w:pPr/>
      <w:r>
        <w:rPr/>
        <w:t xml:space="preserve">Třetí etapa panelového sídliště bude stát bezmála 55 milionů korun. Značnou část by měla pokrýt dotace z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51/prace-na-regeneraci-paneloveho-sidliste-na-sumbarku-uz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2026-08-21T22:19:29+02:00</dcterms:created>
  <dcterms:modified xsi:type="dcterms:W3CDTF">2026-08-21T22:19:29+02:00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