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okrese Frýdek - Místek mírně narostla</w:t>
      </w:r>
    </w:p>
    <w:p>
      <w:pPr/>
      <w:r>
        <w:rPr/>
        <w:t xml:space="preserve">Nezaměstnanost v okrese Frýdek - Místek mírně narostla. Zdejší úřad práce měl ke konci července v evidenci 9tisíc 16 lidí bez práce. Ve stejném měsíci loňského roku to bylo 8930. Z celého Moravskoslezského kraje je na tom okres Frýdek - Místek co do počtu nezaměstnaných nejlépe.</w:t>
      </w:r>
    </w:p>
    <w:p>
      <w:pPr/>
      <w:r>
        <w:rPr/>
        <w:t xml:space="preserve">Vladimír Patáčik, ředitel UP Frýdek - Místek: </w:t>
      </w:r>
      <w:r>
        <w:rPr>
          <w:i w:val="1"/>
          <w:iCs w:val="1"/>
        </w:rPr>
        <w:t xml:space="preserve">"Přisuzujeme to stabilizujícímu prvku tří významných odvětví, kterými jsou automobilový průmysl, hutnictví a strojírenství."</w:t>
      </w:r>
    </w:p>
    <w:p>
      <w:pPr/>
      <w:r>
        <w:rPr/>
        <w:t xml:space="preserve">Ke konci měsíce měl úřad práce 822 volných pracovních míst. Mezi nimi dominují dělnické profese: svářeči, horníci, pracovníci na montážních linkách.</w:t>
      </w:r>
    </w:p>
    <w:p>
      <w:pPr/>
      <w:r>
        <w:rPr/>
        <w:t xml:space="preserve">Vladimír Patáčik, Úřad práce Frýdek - Místek:</w:t>
      </w:r>
      <w:r>
        <w:rPr>
          <w:i w:val="1"/>
          <w:iCs w:val="1"/>
        </w:rPr>
        <w:t xml:space="preserve">"Oproti jiným obdobím jsme zaznamenali větší počet případů, kdy k nám přicházeli uchazeči o zaměstnání, kteří ukončili předchozí pracovní poměr na dobu určitou. A my předpokládáme, že v září by mohlo přece jenom dojít k nárůstu volných pracovních míst, protože v těch odvětvích, které nejsou až tak závislé na té letní sezónnosti, tak nové pracovní příležitosti vznikají od toho září."</w:t>
      </w:r>
    </w:p>
    <w:p>
      <w:pPr/>
      <w:r>
        <w:rPr/>
        <w:t xml:space="preserve">Problém s hledáním práce má i 48letý pan Karim z Alžírska, který musí živit dvě děti. Dělal na stavbě, v mlékárně, v automobilce. Zaměstnání hledá už přes půl roku.</w:t>
      </w:r>
    </w:p>
    <w:p>
      <w:pPr/>
      <w:r>
        <w:rPr/>
        <w:t xml:space="preserve">Karim Makhlouf, nezaměstnaný:</w:t>
      </w:r>
      <w:r>
        <w:rPr>
          <w:i w:val="1"/>
          <w:iCs w:val="1"/>
        </w:rPr>
        <w:t xml:space="preserve"> "Žiju tady už čtrnáct roků a řeknu vám to tak: tady nechápu vůbec nic. Nic nechápu. Já jsem pracoval celých třináct let tady v České republice. S posledním zaměstnavatelem mi nastal problém, tak jsem dal výpověď. Tak jsem přišel sem na úřad práce se nahlásit atd. Tři měsíce jsem nemohl najít práci tady v České republice. Tady se hlásím co tři, nebo čtyři týdny. Zpozdil jsem se o jeden den, že jsem se tady na úřad práce nenahlásil. Takže jsem bez příjmů, nic. Ještě zaplatím z mojí kapsy pojišťovnu, zdravotní. Já mám živit dvě děcka a manželku a to tady nikoho nezajímá."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ze Slovenska a pokud mohu, tak bych to porovnal. Je to pomalu stejné. Je málo práce." "No, vypadá to bledě. Není kde dělat, všechno se zavírá, je to bída."</w:t>
      </w:r>
    </w:p>
    <w:p>
      <w:pPr/>
      <w:r>
        <w:rPr/>
        <w:t xml:space="preserve">Ke konci července bylo v Moravskoslezském kraji 73 tisíc 675 lidí bez práce. Což je o 1 116 více nezaměstnaných než bylo ke konci června.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347/nezamestnanost-v-okrese-frydek--mistek-mirne-naros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2026-05-13T18:28:34+02:00</dcterms:created>
  <dcterms:modified xsi:type="dcterms:W3CDTF">2026-05-13T18:28:34+02:00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