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Britský film na letošním Filmale 2012 v Novém Jičíně</w:t>
      </w:r>
    </w:p>
    <w:p>
      <w:pPr/>
      <w:r>
        <w:rPr/>
        <w:t xml:space="preserve">Milionář z chatrče, horor Jezero smrti, kultovní Trainspotting, klasický britkom a další tituly zaplnily jednotlivá plátna a dlouhé čtyři dny bavily své diváky.  Michaela Sekerášová, spolupořadatelka Filmale 2012: </w:t>
      </w:r>
      <w:r>
        <w:rPr>
          <w:i w:val="1"/>
          <w:iCs w:val="1"/>
        </w:rPr>
        <w:t xml:space="preserve">„Tu stěžejní myšlenku propagujeme všude - ukázat veřejnosti filmy, které běžně v produkci neuvidí nebo už byly dávno. Ale u toho britského filmu, tak tam se jedná o to ukázat průřez tvorbou a co si budeme povídat, v našem okolí moc filmových festivalů není. Takže hlavní důvod je přivést filmový festival do Nového Jičína."</w:t>
      </w:r>
      <w:r>
        <w:rPr/>
        <w:t xml:space="preserve">  Skvělé ohlasy mělo venkovní promítání v Cafe Baru Ulita, série Britkomu v Múze i doprovodné koncerty. Návštěvníci ale byli spokojeni i na dalších místech.  Anketa - návštěvníci Filmale 2012: </w:t>
      </w:r>
      <w:r>
        <w:rPr>
          <w:i w:val="1"/>
          <w:iCs w:val="1"/>
        </w:rPr>
        <w:t xml:space="preserve">„Mně se líbí vždycky, líbí se mi to každý rok, akorát jsem to nestihla vychytat, až teď jsem to vychytala." „Na Mělkém hrobě jsme byli a ještě na Buddyho a býka. Mně se líbílo." „Je to dobré, ale je to nabité docela. Člověk si to nemůže naplánovat, aby to všechno stihnul." „Každý den něco. S tím, že dneska druhý, zakončíme to v Artefaktu zítra. A v neděli trojboj Batman. Takže určitě všechno, co půjde." „My jsme se chtěli podívat do Jičína na nějaké filmy. Hlavně na filmy od Nolana, co bude ještě zítra a po zítřku." „Je to fajn, je to taková změna oproti normálnímu kinu."</w:t>
      </w:r>
      <w:r>
        <w:rPr/>
        <w:t xml:space="preserve">  Pořadatelé zatím neví, co bude s festivalem příští rok, vše záleží jako vždy na financích a dalších podmínkách. Dá se ale říct, že Filmale 2012 i letos rozhodně mělo smysl a svou roli na poli lokálních filmových přehlídek odehrálo více než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08/britsky-film-na-letosnim-filmale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2026-05-31T17:03:46+02:00</dcterms:created>
  <dcterms:modified xsi:type="dcterms:W3CDTF">2026-05-31T17:03:46+02:00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