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Alfun otevřela v Bruntále novou výrobní linku</w:t>
      </w:r>
    </w:p>
    <w:p>
      <w:pPr/>
      <w:r>
        <w:rPr/>
        <w:t xml:space="preserve">Nová dělící linka umožňuje zpracovávat i ty materiály, na které dosavadní výrobní zařízení nestačilo.</w:t>
      </w:r>
    </w:p>
    <w:p>
      <w:pPr/>
      <w:r>
        <w:rPr/>
        <w:t xml:space="preserve">Marcela Hendrychová, Výkonná ředitelka:</w:t>
      </w:r>
      <w:r>
        <w:rPr>
          <w:i w:val="1"/>
          <w:iCs w:val="1"/>
        </w:rPr>
        <w:t xml:space="preserve"> "Už máme jednu podélnou dělící linku a tohleto je druhá dělící linka, kterou se snažíme své kapacity výrazně zvýšit. Tato linka je specifická tím, že nám umožní nejenom dělit ocel a hliník, tak jak to děláme doteď, ale budeme moci dělit hliníkový materiál a nerezový materiál, vysoce pevnostní."</w:t>
      </w:r>
    </w:p>
    <w:p>
      <w:pPr/>
      <w:r>
        <w:rPr/>
        <w:t xml:space="preserve">Nová dělící linka je výsledkem několikaletého investičního období. To začalo v roce 2007.</w:t>
      </w:r>
    </w:p>
    <w:p>
      <w:pPr/>
      <w:r>
        <w:rPr/>
        <w:t xml:space="preserve">Marcela Hendrychová, Výkonná ředitelka: </w:t>
      </w:r>
      <w:r>
        <w:rPr>
          <w:i w:val="1"/>
          <w:iCs w:val="1"/>
        </w:rPr>
        <w:t xml:space="preserve">"Kdy jsme zahájili výstavbu této obrovské haly, která má přes 9 tisíc metrů čtverečních a do ní jsme umístili dvě zařízení - příčnou dělící linku a tuhletu podélnou dělící linku. Můžu zodpovědně říct - investovali jsme přes 300 milionů korun."</w:t>
      </w:r>
    </w:p>
    <w:p>
      <w:pPr/>
      <w:r>
        <w:rPr/>
        <w:t xml:space="preserve">Společnost má k dnešnímu dni 168 zaměstnanců. Více než polovina jich je v dělnických profesích.</w:t>
      </w:r>
    </w:p>
    <w:p>
      <w:pPr/>
      <w:r>
        <w:rPr/>
        <w:t xml:space="preserve">Marcela Hendrychová, Výkonná ředitelka: </w:t>
      </w:r>
      <w:r>
        <w:rPr>
          <w:i w:val="1"/>
          <w:iCs w:val="1"/>
        </w:rPr>
        <w:t xml:space="preserve">"Velmi klademe důraz na kvalifikovanost našeho personálu, kdy vesměs všechny dělníky, kteří obsluhují naše zařízení sami vychováváme a učíme je na těch složitých zařízeních pracovat."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"Je velmi potěšující, že i v dnešní ekonomicky velmi těžké době se v Bruntále najdou firmy, které jsou schopny a ochotny instalovat nemalé prostředky do svého rozvoje.... Já bych této společnosti chtěl popřát, aby i nadále dosahovala takových obratů, jaké mají k dnešnímu dni a aby prosperovali tak, jako doposud."</w:t>
      </w:r>
    </w:p>
    <w:p>
      <w:pPr/>
      <w:r>
        <w:rPr/>
        <w:t xml:space="preserve">Společnost patří k nedynamičtěji se rozvíjejícím firmám v Bruntále. Po rozběhu nové dělící linky na plný výkon předpokládá přijímání dalších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60/firma-alfun-otevrela-v-bruntale-novou-vyrobni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2026-05-06T04:27:53+02:00</dcterms:created>
  <dcterms:modified xsi:type="dcterms:W3CDTF">2026-05-06T04:27:53+02:00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