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novojičínském klubu keramiky se připravují na vánoční svátky</w:t>
      </w:r>
    </w:p>
    <w:p>
      <w:pPr/>
      <w:r>
        <w:rPr/>
        <w:t xml:space="preserve">Zvládne to každý, i když nejprve je třeba získat zručnost a jistotu v rukou. Keramické dílny navštěvují hlavně ženy.  anketa: účastnice klubu keramiky „To byla náhoda, protože jsem chtěla, aby vnuci chodili a tady ten kolektiv mě pozval, ať to příjdu zkusit. Jsem velice spokojena, protože je tu bezva partie."  „Když mi vybude čas, tak jsem tady velmi ráda, protože mě to tady nabíjí a je tady relax."  Eva Mitášová, vedoucí a lektorka klubu Keramiky „Není to složité, ale musí se začínat jednoduše. Jsou čtyři vývaly, některé se učí i děti ve školce. Když se začne tou nejjednodušší, tak se člověk do toho vpraví. Děláme to pro radost a když někdo delší dobu nechodí, tak mu to chybí a vrací se k tomu znovu. Někteří tady chodí už osm, deset let a pořád dokola."  Anketa, účastnice klubu keramiky: </w:t>
      </w:r>
      <w:r>
        <w:rPr>
          <w:i w:val="1"/>
          <w:iCs w:val="1"/>
        </w:rPr>
        <w:t xml:space="preserve">„Jsem tu strašně moc spokojena, děvčata jsou strašně moc šikovné, od nich jsem i něco okoukala. Paní Mitášová je úplně super ženská, protože to, co ona tady pro to musí dělat a dělá, to je úžasné."</w:t>
      </w:r>
      <w:r>
        <w:rPr/>
        <w:t xml:space="preserve">  Účastníci klubu keramiky mají k dispozici hlínu a všechny potřebné pomůcky. Zásadní jsou ale dvě keramické pece. Pálí se při teplotách okolo 1000 stupňů celsia.  Obdarovat někoho vlastním výrobkem, potěšit známé a přátele nebo si vyzdobit vánoční stromek vlastním andělem nebo betlémskou hvězdou. Podle kurzistů - skvělý pocit. Vyzkoušet si to můžete i vy. Nebo si některé z těchto výrobků koupit na předvánoční prodejní výstavě.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696/v-novojicinskem-klubu-keramiky-se-pripravuji-na-vanocni-sva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2026-06-01T00:06:46+02:00</dcterms:created>
  <dcterms:modified xsi:type="dcterms:W3CDTF">2026-06-01T00:06:46+02:00</dcterms:modified>
</cp:coreProperties>
</file>

<file path=docProps/custom.xml><?xml version="1.0" encoding="utf-8"?>
<Properties xmlns="http://schemas.openxmlformats.org/officeDocument/2006/custom-properties" xmlns:vt="http://schemas.openxmlformats.org/officeDocument/2006/docPropsVTypes"/>
</file>