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28.6.2009, 07:07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Přechody třetí generace už fungují</w:t>
      </w:r>
    </w:p>
    <w:p>
      <w:pPr/>
      <w:r>
        <w:rPr/>
        <w:t xml:space="preserve">Nové přechody najdete na ulici Ostravská u 8. ZŠ a ulici Novodvorská u 11 ZŠ. Na obou místech se pravidelně pohybuje spousta dětí a po silnici se řítí jedno auto za druhým.</w:t>
      </w:r>
    </w:p>
    <w:p>
      <w:pPr/>
      <w:r>
        <w:rPr/>
        <w:t xml:space="preserve">Ivan Žurovec, mluvčí PČR FM:</w:t>
      </w:r>
      <w:r>
        <w:rPr>
          <w:i w:val="1"/>
          <w:iCs w:val="1"/>
        </w:rPr>
        <w:t xml:space="preserve"> "Je pravdou, že se jedná opravdu o frekventovaná místa, kde jezdí mnoho aut. Ale také tam k žádné dopravní nehodě nedošlo. A dokonce ani dlouho před tím. Ale to jen díky tomu, že se předtím přechod fyzicky hlídal. Strážníci tam stávali ráno a pomáhali dětem přecházet tak, aby zklidnili tu dopravu."</w:t>
      </w:r>
    </w:p>
    <w:p>
      <w:pPr/>
      <w:r>
        <w:rPr/>
        <w:t xml:space="preserve">Strážníky teď tedy nahradily přechody třetí generace. Jana Matějíková, mluvčí magistrátu: </w:t>
      </w:r>
      <w:r>
        <w:rPr>
          <w:i w:val="1"/>
          <w:iCs w:val="1"/>
        </w:rPr>
        <w:t xml:space="preserve">"Řidiči ten přechod vidí už z dálky. Vyznačuje se totiž speciálním nasvětlením a taky několika bezpečnostními prvky. Například zebra přechodu má 3D značení se zapuštěnými světly ve vozovce, což budí dojem zpomalovacího retardéru. Dále přechod disponuje speciálním nasvícením. A také dopravní značkou přechodu pro chodce s blikačem oranžové barvy ve tvaru chodce."</w:t>
      </w:r>
    </w:p>
    <w:p>
      <w:pPr/>
      <w:r>
        <w:rPr/>
        <w:t xml:space="preserve">Chodec na zančce začne blikat ve chvíli, kdy chodec vstoupí na přechod a přestane chvíli poté, co člověk silnici opustí. Anketa, chodci: 1.</w:t>
      </w:r>
      <w:r>
        <w:rPr>
          <w:i w:val="1"/>
          <w:iCs w:val="1"/>
        </w:rPr>
        <w:t xml:space="preserve"> "To beru hlavně z hlediska rodiče. A bydlíme tady, takže jsem ráda, že to bude bezpečnější."</w:t>
      </w:r>
      <w:r>
        <w:rPr/>
        <w:t xml:space="preserve"> A jako řidič?</w:t>
      </w:r>
      <w:r>
        <w:rPr>
          <w:i w:val="1"/>
          <w:iCs w:val="1"/>
        </w:rPr>
        <w:t xml:space="preserve"> "Taky přibrzdím, když vidím takový přechod." </w:t>
      </w:r>
      <w:r>
        <w:rPr/>
        <w:t xml:space="preserve">2. </w:t>
      </w:r>
      <w:r>
        <w:rPr>
          <w:i w:val="1"/>
          <w:iCs w:val="1"/>
        </w:rPr>
        <w:t xml:space="preserve">"Byla jsem ráda, že tady udělali něco pro děti, když je blízko škola."</w:t>
      </w:r>
      <w:r>
        <w:rPr/>
        <w:t xml:space="preserve"> 3.</w:t>
      </w:r>
      <w:r>
        <w:rPr>
          <w:i w:val="1"/>
          <w:iCs w:val="1"/>
        </w:rPr>
        <w:t xml:space="preserve"> "Abych řekl pravdu, pořád jezdím a nevnímám, jestli tady je nějaký upravený přechod, nebo je stávající. Člověk jenom vnímá, aby mu někdo neskočil do cesty."</w:t>
      </w:r>
    </w:p>
    <w:p>
      <w:pPr/>
      <w:r>
        <w:rPr/>
        <w:t xml:space="preserve">Přechody třetí generace město vyšly na dva a čtvrt milionu korun. Vedení Frýdku-Místku plánuje podobných přechodů mnohem více.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277/prechody-treti-generace-uz-fung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2026-04-23T13:28:06+02:00</dcterms:created>
  <dcterms:modified xsi:type="dcterms:W3CDTF">2026-04-23T13:28:06+02:00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