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proti zvonům ve SVČ Don Bosko Havířov</w:t>
      </w:r>
    </w:p>
    <w:p>
      <w:pPr/>
      <w:r>
        <w:rPr/>
        <w:t xml:space="preserve">"Každý kostel má mít zvonici se zvony. Mrzí nás, že to někteří obyvatelé vidí negativně." To jsou slova ředitele Církevního střediska volného času Don Bosko v Havířově Šumbarku. Přesto že, se zvony rození jen před bohoslužbami nebo při významných událostech asi 180, občanů se podepsalo pod petici. Iniciátorka petice se na kameru nechtěla vyjádřit. I přes výhrady některých obyvatel se však zvony brzy rozezní.</w:t>
      </w:r>
    </w:p>
    <w:p>
      <w:pPr/>
      <w:r>
        <w:rPr/>
        <w:t xml:space="preserve">Jindřich Honěk, ředitel Církevního střediska volného času Don Bosko Havířov: </w:t>
      </w:r>
      <w:r>
        <w:rPr>
          <w:i w:val="1"/>
          <w:iCs w:val="1"/>
        </w:rPr>
        <w:t xml:space="preserve">„Letos v říjnu se nám podařilo zvony vyzvednout a zavěsit a čekáme na zkušební povolení provozu. Probíhá vše se stavebním povolením, po nabytí právní moci, budou se měřit hluky, nebo spíše</w:t>
      </w:r>
      <w:r>
        <w:rPr/>
        <w:t xml:space="preserve"> </w:t>
      </w:r>
      <w:r>
        <w:rPr>
          <w:i w:val="1"/>
          <w:iCs w:val="1"/>
        </w:rPr>
        <w:t xml:space="preserve">tóny těch zvonů. My splňujeme všechno, co nám bylo uloženo. Dle mého názoru Šumbark tímto počinem získá přidanou hodnotu kulturnosti a lepšího statutu, protože víme, že na Šumbark se z</w:t>
      </w:r>
      <w:r>
        <w:rPr/>
        <w:t xml:space="preserve"> </w:t>
      </w:r>
      <w:r>
        <w:rPr>
          <w:i w:val="1"/>
          <w:iCs w:val="1"/>
        </w:rPr>
        <w:t xml:space="preserve">Havířova nechce nikdo stěhovat." </w:t>
      </w:r>
    </w:p>
    <w:p>
      <w:pPr/>
      <w:r>
        <w:rPr/>
        <w:t xml:space="preserve">Tímto problémem se několikrát zabývala také občanská komise a i havířovská radnice.</w:t>
      </w:r>
    </w:p>
    <w:p>
      <w:pPr/>
      <w:r>
        <w:rPr/>
        <w:t xml:space="preserve">Miroslav Minář, předseda občanské komise Havířov-Šumbark: </w:t>
      </w:r>
      <w:r>
        <w:rPr>
          <w:i w:val="1"/>
          <w:iCs w:val="1"/>
        </w:rPr>
        <w:t xml:space="preserve">„Občanská komise jednoznačně 100 procenty podpořila tento počin, to znamená pověšení zvonu na zvonici. Zvýší to prestiž Šumbarku. Nikdo z členů si nedokáže představit kostel, který by byl bez</w:t>
      </w:r>
      <w:r>
        <w:rPr/>
        <w:t xml:space="preserve"> </w:t>
      </w:r>
      <w:r>
        <w:rPr>
          <w:i w:val="1"/>
          <w:iCs w:val="1"/>
        </w:rPr>
        <w:t xml:space="preserve">zvonů." </w:t>
      </w:r>
    </w:p>
    <w:p>
      <w:pPr/>
      <w:r>
        <w:rPr/>
        <w:t xml:space="preserve">Petr Smrček, náměstek primátora (ČSSD):</w:t>
      </w:r>
      <w:r>
        <w:rPr>
          <w:i w:val="1"/>
          <w:iCs w:val="1"/>
        </w:rPr>
        <w:t xml:space="preserve"> „My jsme samozřejmě potvrdili stanovisko stavebního úřadu a stavebník musí naplnit podmínky, to znamená, potvrdili jsme v této chvíli tento záměr."</w:t>
      </w:r>
    </w:p>
    <w:p>
      <w:pPr/>
      <w:r>
        <w:rPr/>
        <w:t xml:space="preserve">Pokud zkušební provoz ukáže, že měřený hluk nepřesahuje normu, i nespokojení občané si budou muset na zvony zvyknout.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97/petice-proti-zvonum-ve-svc-don-bosk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2026-08-23T13:03:32+02:00</dcterms:created>
  <dcterms:modified xsi:type="dcterms:W3CDTF">2026-08-23T13:03:32+02:00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