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4.12.2012,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Rozsvícení vánočního stromu a ohňostroj v Havířově</w:t>
      </w:r>
    </w:p>
    <w:p>
      <w:pPr/>
      <w:r>
        <w:rPr/>
        <w:t xml:space="preserve">Přesně v 17 hodin, za odpočítávání primátora města, Zdeňka Osmanczyka, se dvanáctimetrový smrk rozzářil v modročervených barvách. Vzápětí na to se rozzářila také obloha. Desetiminutový ohňostroj opravdu připomínal tu pravou vánoční atmosféru.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2810/rozsviceni-vanocniho-stromu-a-ohnostroj-v-havir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2026-08-23T09:27:28+02:00</dcterms:created>
  <dcterms:modified xsi:type="dcterms:W3CDTF">2026-08-23T09:27:28+02:00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