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Vrbno – nové hřiště i pro veřejnost</w:t>
      </w:r>
    </w:p>
    <w:p>
      <w:pPr/>
      <w:r>
        <w:rPr/>
        <w:t xml:space="preserve">Dosavadní vybavení zahrady mateřské školy na Jesenické ulici ve Vrbně pod Pradědem mělo už své lepší časy dávno za sebou a pomalu dosluhovalo. Uvědomovaly si to už i děti.</w:t>
      </w:r>
    </w:p>
    <w:p>
      <w:pPr/>
      <w:r>
        <w:rPr/>
        <w:t xml:space="preserve">Anketa, děti: "Orozbíjené, okřupané, nebyly hezké."</w:t>
      </w:r>
    </w:p>
    <w:p>
      <w:pPr/>
      <w:r>
        <w:rPr/>
        <w:t xml:space="preserve">Květa Kubíčková, ředitelka MŠ Vrbno: </w:t>
      </w:r>
      <w:r>
        <w:rPr>
          <w:i w:val="1"/>
          <w:iCs w:val="1"/>
        </w:rPr>
        <w:t xml:space="preserve">"Tady realizujeme nové vybavení herních prvků na školní zahradě, které bude sloužit nejen mateřské škole, ale i veřejnosti, to znamená rodičům s dětmi a datem do dvanácti let, zhruba."</w:t>
      </w:r>
    </w:p>
    <w:p>
      <w:pPr/>
      <w:r>
        <w:rPr/>
        <w:t xml:space="preserve">Na zahradě vyrostla prolézací městečka, je zde spousta skluzavek, horolezecká stěna a v parných dnech se děti mohou osvěžit v mlhovišti.</w:t>
      </w:r>
    </w:p>
    <w:p>
      <w:pPr/>
      <w:r>
        <w:rPr/>
        <w:t xml:space="preserve">Květa Kubíčková, ředitelka MŠ Vrbno: "Nezanedbatelné je také podium, které bude sloužit k zahradním akcím, případně i k sobotním divadélkům pro veřejnost a podobně."</w:t>
      </w:r>
    </w:p>
    <w:p>
      <w:pPr/>
      <w:r>
        <w:rPr/>
        <w:t xml:space="preserve">Anketa, děti: </w:t>
      </w:r>
      <w:r>
        <w:rPr>
          <w:i w:val="1"/>
          <w:iCs w:val="1"/>
        </w:rPr>
        <w:t xml:space="preserve">1. "Au. Až se naučím, tak budu horolezec, myslím. To je vysoké a nebojím se. Vypadá to hezky, když se podívám dolů." 2. "Mně se líbí, že je to barevný."</w:t>
      </w:r>
    </w:p>
    <w:p>
      <w:pPr/>
      <w:r>
        <w:rPr/>
        <w:t xml:space="preserve">Nové vybavení odpovídá současným požadavkům, ale je drahé. Na celý projekt se ale podařilo získat dva miliony korun z fondů Evropské unie.</w:t>
      </w:r>
    </w:p>
    <w:p>
      <w:pPr/>
      <w:r>
        <w:rPr/>
        <w:t xml:space="preserve">Květa Kubíčková, ředitelka MŠ Vrbno: </w:t>
      </w:r>
      <w:r>
        <w:rPr>
          <w:i w:val="1"/>
          <w:iCs w:val="1"/>
        </w:rPr>
        <w:t xml:space="preserve">"Penízky samozřejmě nemáme, takže jsme se rozhodli realizovat projekt přes Evropskou unii a to z programu ROP Moravskoslezsko. Dostali jsme na to zhruba dva miliony korun, takže jsme za to rádi."</w:t>
      </w:r>
    </w:p>
    <w:p>
      <w:pPr/>
      <w:r>
        <w:rPr/>
        <w:t xml:space="preserve">Novou zahradu si budou děti užívat po dokončení a slavnostním otevření, což bude nejpozději od začátku nového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323/ms-vrbno--nove-hriste-i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2026-04-20T18:26:38+02:00</dcterms:created>
  <dcterms:modified xsi:type="dcterms:W3CDTF">2026-04-20T18:26:38+02:00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