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Věznice praskají ve švech</w:t>
      </w:r>
    </w:p>
    <w:p>
      <w:pPr/>
      <w:r>
        <w:rPr/>
        <w:t xml:space="preserve">V těchto dnech dosáhl počet vězňů v České republice magické hranice 22 tisíc, nejvíce od roku 2001. Přitom jen za poslední rok jich přibylo 1800 což je stejně jako za celé čtyři předchozí roky.</w:t>
      </w:r>
    </w:p>
    <w:p>
      <w:pPr/>
      <w:r>
        <w:rPr/>
        <w:t xml:space="preserve">Daniela Kolářová, ministryně spravedlnosti ČR: </w:t>
      </w:r>
      <w:r>
        <w:rPr>
          <w:i w:val="1"/>
          <w:iCs w:val="1"/>
        </w:rPr>
        <w:t xml:space="preserve">"Některé z nich jsou přeplněné až na 130 procent. Pokud něco nepodnikneme, tak by mohlo dojít ke kolapsu vězeňství."</w:t>
      </w:r>
    </w:p>
    <w:p>
      <w:pPr/>
      <w:r>
        <w:rPr/>
        <w:t xml:space="preserve">Naplněné jsou i obě ostravské věznice. V Heřmanicích je například 860 vězňů, kapacita je překročena o 30 procent. Minimální prostor 4 metry čtvereční na vězně přitom nesmí být překročen.</w:t>
      </w:r>
    </w:p>
    <w:p>
      <w:pPr/>
      <w:r>
        <w:rPr/>
        <w:t xml:space="preserve">Imrich Rusnyak, odsouzený:</w:t>
      </w:r>
      <w:r>
        <w:rPr>
          <w:i w:val="1"/>
          <w:iCs w:val="1"/>
        </w:rPr>
        <w:t xml:space="preserve"> "Kdo se s tím nesmíří, tak tak je to pro něj dost deprimující, je to dost neúnosné."</w:t>
      </w:r>
    </w:p>
    <w:p>
      <w:pPr/>
      <w:r>
        <w:rPr/>
        <w:t xml:space="preserve">Jan Hlisník, ředitel Vazební věznice Ostrava: </w:t>
      </w:r>
      <w:r>
        <w:rPr>
          <w:i w:val="1"/>
          <w:iCs w:val="1"/>
        </w:rPr>
        <w:t xml:space="preserve">"Můžeme použít pojem ponorková nemoc. Pak k tomu musíme přistupovat tak, že obviněné podle jejich přání v celách měníme."</w:t>
      </w:r>
    </w:p>
    <w:p>
      <w:pPr/>
      <w:r>
        <w:rPr/>
        <w:t xml:space="preserve">8 a půl tisíce vězňů bylo odsouzeno na dva roky a méně. Řešením by prý bylo aby tito lidé vykonali alternativní tresty nebo jim bylo nařízeno domácí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367/veznice-praskaji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2026-06-22T06:26:20+02:00</dcterms:created>
  <dcterms:modified xsi:type="dcterms:W3CDTF">2026-06-22T06:26:20+02:00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