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p>
      <w:pPr/>
      <w:r>
        <w:rPr/>
        <w:t xml:space="preserve">Peripetie, kterými musela projít Slezská luterská církev, by vydaly na román. Po první světové válce byla přiřazena k evangelické církvi, působící na území dnešního Polska, za druhé světové války byla zase přidělena k německé evangelické církvi. Suverenitu získala až v roce 1949, kdy byla uznána státem, a mohly začít vznikat nové sbory. Mezi nimi také Stonavský, který dokázal odolat také ateistické propagandě komunistického režimu.</w:t>
      </w:r>
    </w:p>
    <w:p>
      <w:pPr/>
      <w:r>
        <w:rPr/>
        <w:t xml:space="preserve">Vladislav Volný, pastor SCAV:</w:t>
      </w:r>
      <w:r>
        <w:rPr>
          <w:i w:val="1"/>
          <w:iCs w:val="1"/>
        </w:rPr>
        <w:t xml:space="preserve"> „V 60. letech tady působil pastor Santarius, jehož výročí úmrtí jsme si nedávno připomněli. Pastor Santarius byl takový nadšenec, uměl lidi strhnout, ale po jeho odchodu, se sbor stával menším a menším."</w:t>
      </w:r>
    </w:p>
    <w:p>
      <w:pPr/>
      <w:r>
        <w:rPr/>
        <w:t xml:space="preserve">Ale nezaniknul a od roku 1989 prožívá pozvolnou renesanci, v neděli si věřící znovuobnovení svého sboru připomněli slavnostní mší, které se kromě zdejšího pastora zúčastnil také pastor z Orlové. A co stonavské evangelíky čeká?</w:t>
      </w:r>
    </w:p>
    <w:p>
      <w:pPr/>
      <w:r>
        <w:rPr/>
        <w:t xml:space="preserve">Vladislav Volný, pastor SCAV: </w:t>
      </w:r>
      <w:r>
        <w:rPr>
          <w:i w:val="1"/>
          <w:iCs w:val="1"/>
        </w:rPr>
        <w:t xml:space="preserve">„Prioritou je, abychom ze sboru vytvořili rodinu. Aby lidé dokázali najít ve sboru místo, kde se mohou svěřit se starostmi i radostmi, prožít něco příjemného a načerpat sílu také z nevysychajících pramenů Božího slova."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9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2026-06-26T13:19:15+02:00</dcterms:created>
  <dcterms:modified xsi:type="dcterms:W3CDTF">2026-06-26T13:19:15+02:00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