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18.7.2009,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Povodně zaměstnaly desítky hasičů</w:t>
      </w:r>
    </w:p>
    <w:p>
      <w:pPr/>
      <w:r>
        <w:rPr/>
        <w:t xml:space="preserve">Jak vlastně povodeň postupovala z pohledu těch, kteří byli na místě jako první? Začalo to celkem nevinně, první telefonáty o půl sedmé večer se týkaly vytopených sklepů ve Frenštátě, Veřovicích a Bordovicích, pak ale nabraly události velmi rychlý spád.</w:t>
      </w:r>
    </w:p>
    <w:p>
      <w:pPr/>
      <w:r>
        <w:rPr/>
        <w:t xml:space="preserve">Radomír Fešar, velitel stanice Nový Jičín: </w:t>
      </w:r>
      <w:r>
        <w:rPr>
          <w:i w:val="1"/>
          <w:iCs w:val="1"/>
        </w:rPr>
        <w:t xml:space="preserve">„Cirka po sedmé hodině večer došlo k zaplavení Mořkova a pak už to bylo ráz na ráz, kolem osmé hodiny už se nedalo projíždět ulicemi a byly totálně zaplaveny obce Hodslavice, Životice a místní části Nového Jičína Bludovice a Žilina. Co se týká poměrně postiženého území Jeseníku nad Odrou, tak tady začaly problémy cirka kolem desáté hodiny večerní."</w:t>
      </w:r>
    </w:p>
    <w:p>
      <w:pPr/>
      <w:r>
        <w:rPr/>
        <w:t xml:space="preserve">Živelní pohroma dominuje také červnové statistice hasičů, a to ještě navíc hned druhý den hasiči rozdělili oblast na sektory, ve kterých likvidační práce shrnuli pod jedno číslo. Počet zachráněných osob dosáhl zhruba stovky. Do půlnoci ze středy na čtvrtek zasahovalo celkem 44 jednotek, 36 dobrovolných hasičů z Novojičínska a 8 profesionálních hasičských záchranných sborů taktéž z regionu, ale navíc také Frýdku-Místku, Ostravy a dokonce až Havířova.</w:t>
      </w:r>
    </w:p>
    <w:p>
      <w:pPr/>
      <w:r>
        <w:rPr/>
        <w:t xml:space="preserve">Radomír Fešar, velitel stanice Nový Jičín:</w:t>
      </w:r>
      <w:r>
        <w:rPr>
          <w:i w:val="1"/>
          <w:iCs w:val="1"/>
        </w:rPr>
        <w:t xml:space="preserve"> „V prvních 24 hodinách jsme si pomáhali vlastními jednotkami, to znamená, že byl nastavený režim práce s minimálními přestávkami na odpočinek vždy po pěti hodinách. Byl zajištěn pitný režim, částečně také stravování a od druhého dne jsme najeli na systém střídání, kdy nám v tomto směru byly nápomocny jiné jednotky v rámci Moravskoslezského kraje, to znamená, že sem mimo profesionálních jezdili také dobrovolní hasiči někteří dokonce z okresů Opava, Frýdek-Místek, Karviná a Ostrava." </w:t>
      </w:r>
    </w:p>
    <w:p>
      <w:pPr/>
      <w:r>
        <w:rPr/>
        <w:t xml:space="preserve">Při likvidaci následků povodně pomáhali také kolegové, kteří dobrovolně přijeli třeba až ze západních Čech, nejvzdálenější jednotkou tak byli hasiči z Chodové Plané od Mariánských lázní či z Loun, do Bludovic dorazila dokonce jednotka z Chrudimi.</w:t>
      </w:r>
    </w:p>
    <w:p>
      <w:pPr/>
      <w:r>
        <w:rPr/>
        <w:t xml:space="preserve">Radomír Fešar, velitel stanice Nový Jičín: </w:t>
      </w:r>
      <w:r>
        <w:rPr>
          <w:i w:val="1"/>
          <w:iCs w:val="1"/>
        </w:rPr>
        <w:t xml:space="preserve">„Tato povodeň nebyla ani tak zajímavá, jako mimořádná. Výjimečná byla například počtem nasazených jednotek, počtem úmrtí, počtem zachraňovaných a evakuovaných osob, dobou zásahu, to vše je mimořádné. Nejednalo se o běžný zásah." </w:t>
      </w:r>
    </w:p>
    <w:p>
      <w:pPr/>
      <w:r>
        <w:rPr/>
        <w:t xml:space="preserve">Hasiči ukončili likvidační práce v neděli 5. července, tedy zrovna v den, kdy prudký déšť opět zahrozil a přidělal další práci s čerpáním vody z mnoha zatopených sklepů.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425/povodne-zamestnaly-desitky-has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2026-05-26T20:17:02+02:00</dcterms:created>
  <dcterms:modified xsi:type="dcterms:W3CDTF">2026-05-26T20:17:02+02:00</dcterms:modified>
</cp:coreProperties>
</file>

<file path=docProps/custom.xml><?xml version="1.0" encoding="utf-8"?>
<Properties xmlns="http://schemas.openxmlformats.org/officeDocument/2006/custom-properties" xmlns:vt="http://schemas.openxmlformats.org/officeDocument/2006/docPropsVTypes"/>
</file>