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aut na Karvinsku</w:t>
      </w:r>
    </w:p>
    <w:p>
      <w:pPr/>
      <w:r>
        <w:rPr/>
        <w:t xml:space="preserve">Svatý Kryštof podle legendy přenesl malého Krista přes rozbouřené vody, od té doby je respektován jako patron všech poutníků a jejich dobré cesty. Pod jeho ochranu už několik let utíkají také lidé z Karvinska a prosí o jediné.</w:t>
      </w:r>
    </w:p>
    <w:p>
      <w:pPr/>
      <w:r>
        <w:rPr/>
        <w:t xml:space="preserve">Anketa, řidiči posvěcených vozidel: 1. </w:t>
      </w:r>
      <w:r>
        <w:rPr>
          <w:i w:val="1"/>
          <w:iCs w:val="1"/>
        </w:rPr>
        <w:t xml:space="preserve">„Abych šťastně dojel, někdo nám musí dopomoci."</w:t>
      </w:r>
      <w:r>
        <w:rPr/>
        <w:t xml:space="preserve"> 2. </w:t>
      </w:r>
      <w:r>
        <w:rPr>
          <w:i w:val="1"/>
          <w:iCs w:val="1"/>
        </w:rPr>
        <w:t xml:space="preserve">„Aby někdo, když já dávám pozor a jiný ne, nenarazil do mě."</w:t>
      </w:r>
      <w:r>
        <w:rPr/>
        <w:t xml:space="preserve"> 3. </w:t>
      </w:r>
      <w:r>
        <w:rPr>
          <w:i w:val="1"/>
          <w:iCs w:val="1"/>
        </w:rPr>
        <w:t xml:space="preserve">„Snad nám to pomůže, budeme řídit líp a neuděláme žádný dopravní přestupek." </w:t>
      </w:r>
      <w:r>
        <w:rPr/>
        <w:t xml:space="preserve">4. </w:t>
      </w:r>
      <w:r>
        <w:rPr>
          <w:i w:val="1"/>
          <w:iCs w:val="1"/>
        </w:rPr>
        <w:t xml:space="preserve">„To je požehnání pro všechny řidiče, protože ta Boží ochrana je třeba. Někdo si řekne, že jezdí opatrně, ale druhý může narazit do něj a ten ochránce nás chrání. Já tomu věřím."</w:t>
      </w:r>
    </w:p>
    <w:p>
      <w:pPr/>
      <w:r>
        <w:rPr/>
        <w:t xml:space="preserve">A proto také bylo v neděli na parkovišti u kostela svaté Maří Magdaleny víc aut než obvykle, a všechna byla pokropena svěcenou vodou. Stanislav Brzoska, římskokatolický jáhen:</w:t>
      </w:r>
      <w:r>
        <w:rPr>
          <w:i w:val="1"/>
          <w:iCs w:val="1"/>
        </w:rPr>
        <w:t xml:space="preserve"> „Žehnáme, ne aby to byla svatá auta, ale prosíme, aby všichni, kteří s nimi jezdí, dojeli šťastně do cíle a někde po cestě nepřišli o život."</w:t>
      </w:r>
    </w:p>
    <w:p>
      <w:pPr/>
      <w:r>
        <w:rPr/>
        <w:t xml:space="preserve">Naložit ale veškerou odpovědnost jen na bedra svatého Kryštofa by bylo bláhové. Anketa, řidička posvěceného vozidla: </w:t>
      </w:r>
      <w:r>
        <w:rPr>
          <w:i w:val="1"/>
          <w:iCs w:val="1"/>
        </w:rPr>
        <w:t xml:space="preserve">„Já myslím, že bychom neměli spoléhat jen na posvěcené auto, ta doba je čím dál horší a lidi musí být čím dál opatrnější."</w:t>
      </w:r>
    </w:p>
    <w:p>
      <w:pPr/>
      <w:r>
        <w:rPr/>
        <w:t xml:space="preserve">Stanislav Brzoska, římskokatolický jáhen: </w:t>
      </w:r>
      <w:r>
        <w:rPr>
          <w:i w:val="1"/>
          <w:iCs w:val="1"/>
        </w:rPr>
        <w:t xml:space="preserve">„Jestliže se člověk snaží být vždy člověkem a dodržuje nejen vyhlášky a zákony, ale i lidské rčení „nedělej jiným, co tobě nemilo", pak ta duchovní podpora je velmi potřebná a nápomocná. Člověk je uklidněn, má jistotu, že s Boží pomocí nejdál dojde." </w:t>
      </w:r>
    </w:p>
    <w:p>
      <w:pPr/>
      <w:r>
        <w:rPr/>
        <w:t xml:space="preserve">Že to zřejmě funguje, dokládá statistika dopravní nehodovosti, bouraček sice bylo 9 843, ve srovnání s loňským rokem jich ale o 1 054 ubylo a vyhaslo při nich o 7 lidských životů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02/sveceni-aut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