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Komunikace jsou stále v provizorním stavu</w:t>
      </w:r>
    </w:p>
    <w:p>
      <w:pPr/>
      <w:r>
        <w:rPr/>
        <w:t xml:space="preserve">V novojičínské místní části Žilina nelze ani více než měsíc po povodni projet hladce bez čekání. Na dvou místech řídí dopravu semafory, kterých se vytížená spojnice Nového Jičína a Frenštátu hned tak nezbaví.</w:t>
      </w:r>
    </w:p>
    <w:p>
      <w:pPr/>
      <w:r>
        <w:rPr/>
        <w:t xml:space="preserve">Milan Šturm (ODS), místostarosta města:</w:t>
      </w:r>
      <w:r>
        <w:rPr>
          <w:i w:val="1"/>
          <w:iCs w:val="1"/>
        </w:rPr>
        <w:t xml:space="preserve"> "Komunikace je pořád v docela dezolátním stavu, prakticky polovina komunikace v určitých místech není, prostě zmizela. V současné době stavební firma buduje opěrné zdi. Předpoklad konce realizace tady v této lokalitě konkrétně je listopad 2009. Takže do té doby mám obavu, že ten provoz nebude možno obnovit do standardního režimu. Podobná situace je v místní části Bludovice. Oprava stržené vozovky pod viaduktem vlečky do vojenského závodu je sice už téměř před dokončením, v samotné obci ale ještě zbývá opravit dvě závady."</w:t>
      </w:r>
    </w:p>
    <w:p>
      <w:pPr/>
      <w:r>
        <w:rPr/>
        <w:t xml:space="preserve">Otevření silnice pro tranzitní provoz je tak zatím v nedohlednu. Milan Šturm (ODS), místostarosta města: </w:t>
      </w:r>
      <w:r>
        <w:rPr>
          <w:i w:val="1"/>
          <w:iCs w:val="1"/>
        </w:rPr>
        <w:t xml:space="preserve">"Je tam více poruch, ještě v té oblasti, kde se dotýká komunikace s železniční tratí, kde došlo k podemletí svodidel, takže tam taky probíhají stavební práce. A další velmi důležitý úsek je na hranici Nového Jičína a jeho místní části Bludovice, kde došlo k porušení konzistence vozovky podplavením propustku a tam je nebezpečí v případě těžké dopravy propadení toho vozidla."</w:t>
      </w:r>
    </w:p>
    <w:p>
      <w:pPr/>
      <w:r>
        <w:rPr/>
        <w:t xml:space="preserve">Dva provizorní mosty, které armáda postavila v Žilině v lokalitě Brod a na okraji Bludovic U jezu, musí radnice nahradit stabilním řešením. Návrh, že by město montované konstrukce odkoupilo, totiž Správa státních hmotných rezerv zamítla s tím, že mostů nemá tolik, aby je mohla prodávat. Budoucí nový most u Brodu v Žilině vyroste zcela jistě jinde než původní přemostění u takzvané chaloupky.</w:t>
      </w:r>
    </w:p>
    <w:p>
      <w:pPr/>
      <w:r>
        <w:rPr/>
        <w:t xml:space="preserve">Milan Šturm (ODS), místostarosta města:</w:t>
      </w:r>
      <w:r>
        <w:rPr>
          <w:i w:val="1"/>
          <w:iCs w:val="1"/>
        </w:rPr>
        <w:t xml:space="preserve"> "V současné době mapujeme možnosti jak postavit definitivní mosty, hledáme řešení jednak, co se týče lokalizace, protože bychom byli rádi, kdyby ty mosty stály na rozdíl od minulých dob čistě na městských pozemcích tak, aby nebyly žádné majetkoprávní problémy s tou stavbou. Samozřejmě budeme řešit i otázku konstrukce toho mostu, který by měl být konstruován dostatečně pevně a přitom by neměl být nějak extrémně drahý."</w:t>
      </w:r>
    </w:p>
    <w:p>
      <w:pPr/>
      <w:r>
        <w:rPr/>
        <w:t xml:space="preserve">Radnice má na vybudování nových mostů přesně tři roky. Po tu dobu budou oba provizorní mosty ze Státních hmotných rezerv zapůjčeny městu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533/komunikace-jsou-stale-v-provizornim-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2026-04-15T05:00:21+02:00</dcterms:created>
  <dcterms:modified xsi:type="dcterms:W3CDTF">2026-04-15T05:00:21+02:00</dcterms:modified>
</cp:coreProperties>
</file>

<file path=docProps/custom.xml><?xml version="1.0" encoding="utf-8"?>
<Properties xmlns="http://schemas.openxmlformats.org/officeDocument/2006/custom-properties" xmlns:vt="http://schemas.openxmlformats.org/officeDocument/2006/docPropsVTypes"/>
</file>