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Knížky z knihovny vám přinesou domů</w:t>
      </w:r>
    </w:p>
    <w:p>
      <w:pPr/>
      <w:r>
        <w:rPr/>
        <w:t xml:space="preserve">Pokud vybráno nemáte, knihovnice vám mohou samy nabídnout zajímavou četbu. Vybrané knížky vám pak osobně přinesou po domluvě až domů. Zájemci o tuto službu mohou knihovnu kontaktovat na telefonním čísle 596 348 301 nebo prostřednictvím emailu </w:t>
      </w:r>
      <w:hyperlink r:id="rId9" w:history="1">
        <w:r>
          <w:rPr/>
          <w:t xml:space="preserve">knih-oi@rkka.cz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28/knizky-z-knihovny-vam-prinesou-domu" TargetMode="External"/><Relationship Id="rId9" Type="http://schemas.openxmlformats.org/officeDocument/2006/relationships/hyperlink" Target="mailto:knih-oi@rk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2026-04-21T07:29:23+02:00</dcterms:created>
  <dcterms:modified xsi:type="dcterms:W3CDTF">2026-04-21T07:29:23+02:00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