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- Klidné Vánoce</w:t>
      </w:r>
    </w:p>
    <w:p>
      <w:pPr/>
      <w:r>
        <w:rPr/>
        <w:t xml:space="preserve">Kriminalisté specializující se na vykrádání vozidel a specialisté na kapsáře vytvořili společný tým s názvem "Lovci". Tomuto názvu také přesně odpovídá náplň jejich práce. Doslova loví zloděje, kteří právě teď, před Vánoci, pořádají nájezdy na hypermarkety a jejich okolí.</w:t>
      </w:r>
    </w:p>
    <w:p>
      <w:pPr/>
      <w:r>
        <w:rPr/>
        <w:t xml:space="preserve">Jiří Knop, inspektor PČR Ostrava říká: </w:t>
      </w:r>
      <w:r>
        <w:rPr>
          <w:i w:val="1"/>
          <w:iCs w:val="1"/>
        </w:rPr>
        <w:t xml:space="preserve">„Pro policisty „Lovce" je důležitá spolupráce s bezpečnostními agenturami. Díky nim mohou sledovat zloděje pomocí kamer."</w:t>
      </w:r>
      <w:r>
        <w:rPr/>
        <w:t xml:space="preserve"> Gabriela Holčáková, mluvčí PČR Ostrava dodává:</w:t>
      </w:r>
      <w:r>
        <w:rPr>
          <w:i w:val="1"/>
          <w:iCs w:val="1"/>
        </w:rPr>
        <w:t xml:space="preserve"> „Jen za víkend jsme zadrželi 15 osob."</w:t>
      </w:r>
    </w:p>
    <w:p>
      <w:pPr/>
      <w:r>
        <w:rPr/>
        <w:t xml:space="preserve">Akce „Klidné Vánoce" je ale zaměřena také na hledané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/policejni-akce--klid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2026-07-05T05:50:12+02:00</dcterms:created>
  <dcterms:modified xsi:type="dcterms:W3CDTF">2026-07-05T05:50:12+02:00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