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pátrá po násilníkovi</w:t>
      </w:r>
    </w:p>
    <w:p>
      <w:pPr/>
      <w:r>
        <w:rPr/>
        <w:t xml:space="preserve">Ve středu 10. záři cestovala krátce po třetí hodině odpolední v Ostravě 23letá žena v trolejbuse číslo 102 ve směru od Husova sadu. Už v něm si ji vyhlédl zatím neznámý muž a začal ji obtěžovat. Nejprve jen slovně, ale pak se obtěžování stupňovalo. Naštěstí se ženy zastal jeden z cestujících. Pak ale vystoupila v sadu Boženy Němcové v Přívoze a muž s ní. </w:t>
      </w:r>
    </w:p>
    <w:p>
      <w:pPr/>
      <w:r>
        <w:rPr/>
        <w:t xml:space="preserve">Petr Svoboda, mluvčí PČR Ostrava: “Vše vyvrcholilo v Sadu Boženy Němcové, kdy pachatel zezadu objal ženu a ruce ji dal na prsa. Následně se ji snažil dát ruku pod sukni. Policisté případ prošetřují pro podezření ze spáchání tr. činu znásilnění.”</w:t>
      </w:r>
    </w:p>
    <w:p>
      <w:pPr/>
      <w:r>
        <w:rPr/>
        <w:t xml:space="preserve">Násilník dívku dokonce povalil na zem a osahával ji po celém těle. Naštěstí ale včas opět zasáhl stejný muž, který už dívce pomohl v trolejbusu. Když útočník viděl, že nemá šanci, odešel pryč. Vyděšená dívka všechno ohlásila na policii. </w:t>
      </w:r>
    </w:p>
    <w:p>
      <w:pPr/>
      <w:r>
        <w:rPr/>
        <w:t xml:space="preserve">Petr Svoboda, mluvčí PČR Ostrava: “Žádáme všechny občany, kteří by mohli podat k případu jakékoliv informace, aby tak učinili na lince 158 a nebo na kterékoliv služebně policie.”</w:t>
      </w:r>
    </w:p>
    <w:p>
      <w:pPr/>
      <w:r>
        <w:rPr/>
        <w:t xml:space="preserve">Vyšetřovateli by pomohlo také hlavně to, kdyby se ozval muž, který ženě pomáhal. Policisté ale uvítají jakékoliv další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71/ostravska-policie-patra-po-nasil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2026-05-19T20:10:15+02:00</dcterms:created>
  <dcterms:modified xsi:type="dcterms:W3CDTF">2026-05-19T20:10:15+02:00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