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starostů a senátorů v MS kraji začaly</w:t>
      </w:r>
    </w:p>
    <w:p>
      <w:pPr/>
      <w:r>
        <w:rPr/>
        <w:t xml:space="preserve">I když se volební místnosti otevřely i Moravskosleském kraji dvě hodiny po poledni, v Ostravě Mariánských Horách přišel první volič už v deset hodin. Školník mu musel vysvětlit, že musí přijít později. Od 8 se totiž volí až v sobotu. Mezi prvními tak byly stejně jako při minulých volbách dvě kamarádky, důchodkyně, které bydlí nedaleko volební místnosti na Základní škole Karasově. </w:t>
      </w:r>
    </w:p>
    <w:p>
      <w:pPr/>
      <w:r>
        <w:rPr/>
        <w:t xml:space="preserve">První půlhodinu přicházeli volit především důchodci, kteří považují volby často za svou povinnost. </w:t>
      </w:r>
    </w:p>
    <w:p>
      <w:pPr/>
      <w:r>
        <w:rPr/>
        <w:t xml:space="preserve">V Mariánských Horách žije odhadem kolem tisíce Romů a i ti mají své zástupce v jedné ze stran. Proto prý přišli konečně k volbám. Mnozí poprvé v životě. </w:t>
      </w:r>
    </w:p>
    <w:p>
      <w:pPr/>
      <w:r>
        <w:rPr/>
        <w:t xml:space="preserve">V sobotu se volí do dvou hodin odpoledne. První menší obce budou sečteny kolem 18 hodin.  Český statistický úřad má připraveno 53 přebíracích míst, kde budou údaje kontrolovány a předávány k dalšímu zpracování. O výsledcích vás budeme informovat od sobotních 17 hodin v přímém přenosu.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746/volby-starostu-a-senatoru-v-ms-kraji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2026-05-16T19:06:33+02:00</dcterms:created>
  <dcterms:modified xsi:type="dcterms:W3CDTF">2026-05-16T19:06:33+02:00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