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17.10.2014,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se bude soudit kvůli odplavené stezce</w:t>
      </w:r>
    </w:p>
    <w:p>
      <w:pPr/>
      <w:r>
        <w:rPr/>
        <w:t xml:space="preserve">V květnu jsme vás informovali o škodách, které způsobila zvýšená hladina řeky Ostravice v centru Ostravy. Kamenitý povrch stezky vedoucí v bermě řeky byl částečně odplaven. Cesta byla přitom dokončena teprve v loňském roce a byla to hned první větší voda. Vedení města škodu reklamovalo u stavebníků marně. </w:t>
      </w:r>
    </w:p>
    <w:p>
      <w:pPr/>
      <w:r>
        <w:rPr/>
        <w:t xml:space="preserve">Zdeněk Solař, advokát realizátora stavby společnosti D.I.S. “Dílo bylo uděláno podle projektové dokumentace, řádně dokončeno, převzato, takže nevidíme důvod, proč bychom to měli každý rok opravovat. necítíme se být zodpovědni za škody, které způsobila velká voda.”</w:t>
      </w:r>
    </w:p>
    <w:p>
      <w:pPr/>
      <w:r>
        <w:rPr/>
        <w:t xml:space="preserve">Město si nechalo vypracovat znalecký posudek. Projektant i zhotovitel museli přece počítat s občasným vylitím řeky z břehů, takže se nabízí, že stezka byla udělaná nekvalitně.</w:t>
      </w:r>
    </w:p>
    <w:p>
      <w:pPr/>
      <w:r>
        <w:rPr/>
        <w:t xml:space="preserve">Andrea Vojkovská, mluvčí Ostravy: “Protože realizátor stavby nesouhlasil s uplatňováním reklamace z naší strany, nechali jsme si provést znalecký posudek a z toho jasně vyplývá, že realizátor neprovedl správně práci v bermě řeky, špatně zhutnil podloží.”</w:t>
      </w:r>
    </w:p>
    <w:p>
      <w:pPr/>
      <w:r>
        <w:rPr/>
        <w:t xml:space="preserve">Zdeněk Solař, advokát realizátora stavby společnosti D.I.S. “Když zaplatím znalce, tak napíše cokoliv. Takových znalců seženeme dvacet. To není problém.”</w:t>
      </w:r>
    </w:p>
    <w:p>
      <w:pPr/>
      <w:r>
        <w:rPr/>
        <w:t xml:space="preserve">Předběžně byla škoda stanovena na půl milionu korun, ale je pravděpodobné, že bude vyšší. Stavba byla navíc ještě v záruce. Jak nakonec spor města s realizátorem stavby dopadne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6794/ostrava-se-bude-soudit-kvuli-odplavene-stez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2026-05-19T13:37:05+02:00</dcterms:created>
  <dcterms:modified xsi:type="dcterms:W3CDTF">2026-05-19T13:37:05+02:00</dcterms:modified>
</cp:coreProperties>
</file>

<file path=docProps/custom.xml><?xml version="1.0" encoding="utf-8"?>
<Properties xmlns="http://schemas.openxmlformats.org/officeDocument/2006/custom-properties" xmlns:vt="http://schemas.openxmlformats.org/officeDocument/2006/docPropsVTypes"/>
</file>