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ortopedické dny ve Frýdku-Místku</w:t>
      </w:r>
    </w:p>
    <w:p>
      <w:pPr/>
      <w:r>
        <w:rPr/>
        <w:t xml:space="preserve">Již šestý ročník Beskydských ortopedických dnů se tradičně konal v prostorách Národního domu v Místku. Tématem letošního odborného kongresu byl ramenní kloub a okolní klouby ramene.</w:t>
      </w:r>
    </w:p>
    <w:p>
      <w:pPr/>
      <w:r>
        <w:rPr/>
        <w:t xml:space="preserve">Petr Kozák, primář Ortopedického odd. Nemocnice ve F-M: “Jedná se o záležitosti nejen operační medicíny, ale i konzervativní medicíny. Je to záležitost zlomenin horního konce kosti pažní, zlomenin lopatky a endoprotetiky ramene.”</w:t>
      </w:r>
    </w:p>
    <w:p>
      <w:pPr/>
      <w:r>
        <w:rPr/>
        <w:t xml:space="preserve">Beskydských ortopedických dnů se letos zúčastnilo dohromady 117 lékařů a 76 sester. Během dvou dnů čekalo na zúčastněné odborníky 47 tematicky zaměřených přednášek, z toho 36 v lékařské sekci.</w:t>
      </w:r>
    </w:p>
    <w:p>
      <w:pPr/>
      <w:r>
        <w:rPr/>
        <w:t xml:space="preserve">Jiří Gallo, přednosta Ortopedické kliniky LF a FN Olomouc: “Hlavním tématem jsou bolesti ramenního kloubu, problémy, úrazy ramenního kloubu, ortopedie ramenního kloubu nebo traumatologie ramenního kloubu. V dnešní době máme celou řadu metod, jak pacientům pomoci s těmito problémy. Na druhou stranu je třeba si o těchto metodách říkat, je třeba bilancovat výsledky, hodnotit přístupy jednotlivých léčebných intervencí. Prostě si popovídat o tom, jak která léčebná metoda funguje.”</w:t>
      </w:r>
    </w:p>
    <w:p>
      <w:pPr/>
      <w:r>
        <w:rPr/>
        <w:t xml:space="preserve">Frýdecká ortopedie slaví v tomto roce šedesáté výročí svého založení. První ročník Beskydských ortopedických dnů se konal v roce 2004.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850/beskydske-ortopedicke-dn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2026-07-10T05:29:25+02:00</dcterms:created>
  <dcterms:modified xsi:type="dcterms:W3CDTF">2026-07-10T05:29:25+02:00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