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ze Svinova chytil zloděje, který vykrádal fary</w:t>
      </w:r>
    </w:p>
    <w:p>
      <w:pPr/>
      <w:r>
        <w:rPr/>
        <w:t xml:space="preserve">Na začátku října jsme vás informovali o zloději, který vykradl faru chrámu Nanebevzetí Panny Marie v Ostravě-Třebovicích. Tehdy ukradl hotovost ve výši asi 120 tisíc. Většina těchto peněz pocházela z darů věřících a zbytek byl místního faráře. Zloději se asi namlsal a proto se o vykradení fary pokusil znovu. Tentokrát ve Svinově. Tam ale narazil na obezřetného faráře.</w:t>
      </w:r>
    </w:p>
    <w:p>
      <w:pPr/>
      <w:r>
        <w:rPr/>
        <w:t xml:space="preserve">Gabriela Holčáková, mluvčí PČR Ostrava: “Muž se dal na útěk, přičemž byl knězem zadržen, nicméně podezřelý hrozil knězi újmou na zdraví, vysmekl se mu a pokračoval v útěku. Kněz jej znovu zadržel.” </w:t>
      </w:r>
    </w:p>
    <w:p>
      <w:pPr/>
      <w:r>
        <w:rPr/>
        <w:t xml:space="preserve">Na faře ve Svinově ukradl peníze a věci za 13 tisíc korun. Zničením dveří ale udělal další škodu za asi 10 tisíc. Policisté museli zloděje před výslechem nechat vystřízlivět. Přitom pak zjistili, že je známá firma.</w:t>
      </w:r>
    </w:p>
    <w:p>
      <w:pPr/>
      <w:r>
        <w:rPr/>
        <w:t xml:space="preserve">Gabriela Holčáková, mluvčí PČR Ostrava: “37letý muž se naposledy z výkonu trestu vrátil v srpnu letošního roku. Muž je podezřelý také z další krádeže na jiné faře.”</w:t>
      </w:r>
    </w:p>
    <w:p>
      <w:pPr/>
      <w:r>
        <w:rPr/>
        <w:t xml:space="preserve">Zloděj skončil ve vazbě, aby nevykradl další faru. Hrozí mu až 8 let vězení a vzhledem k tomu, že byl na svobodě pouze dva měsíce, je pravděpodobné, že trest se bude velmi blížit horní hranici trestní sazby.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72/farar-ze-svinova-chytil-zlodeje-ktery-vykradal-f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2026-05-17T05:58:02+02:00</dcterms:created>
  <dcterms:modified xsi:type="dcterms:W3CDTF">2026-05-17T05:58:02+02:00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