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Hospodyňky pekly pro svatou Barborku</w:t>
      </w:r>
    </w:p>
    <w:p>
      <w:pPr/>
      <w:r>
        <w:rPr/>
        <w:t xml:space="preserve">Upečte buchtu a přineste ji na Hornické slavnosti OKD. Tak zněla výzva občanského sdružení Svatá Barbora a určená byla všem karvinským hospodyňkám. Každý, kdo doma opravdu nějaký sladký koláč nebo buchtu upekl, tak přispěl na dobrou věc.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"Občanské sdružení svatá Barbora pomáhá dětem, kterým zemřel při práci v dole tatínek. My se snažíme jim toho tatínka nahradit, samozřejmě to nejde plnohodnotně, ale snažíme se, aby alespoň finančně nestrádaly, aby si mohly dovolit vzdělání ve školách, kroužky a všechny své zájmy. My jsme zřídili veřejnou sbírku, dneska ji vlastně otevíráme, v rámci té sbírky také prodáváme buchty a výtěžek jde na konto svaté Barborky."</w:t>
      </w:r>
    </w:p>
    <w:p>
      <w:pPr/>
      <w:r>
        <w:rPr/>
        <w:t xml:space="preserve">Všechny upečené sladkosti se shromažďovaly a balily na jednom místě.</w:t>
      </w:r>
    </w:p>
    <w:p>
      <w:pPr/>
      <w:r>
        <w:rPr/>
        <w:t xml:space="preserve">Marta Szamaránská, občanské sdružení svatá Barbora: </w:t>
      </w:r>
      <w:r>
        <w:rPr>
          <w:i w:val="1"/>
          <w:iCs w:val="1"/>
        </w:rPr>
        <w:t xml:space="preserve">"Zatím se přinesly jak zákusky, tak řezy, rolády, bábovka, různé ovocné dobrůtky, máme tady minizákusky. Čekám, že ten ohlas bude větší, že mne nezklamou karvinské hospodyňky, že máme dobré srdíčko a že se nás tady sejde hodně."</w:t>
      </w:r>
    </w:p>
    <w:p>
      <w:pPr/>
      <w:r>
        <w:rPr/>
        <w:t xml:space="preserve">Zdeňka Bínová, občanské sdružení svatá Barbora: </w:t>
      </w:r>
      <w:r>
        <w:rPr>
          <w:i w:val="1"/>
          <w:iCs w:val="1"/>
        </w:rPr>
        <w:t xml:space="preserve">"Jako maminka, zástupkyně výboru svaté Barbory jsem přispěla lineckými kartami, ořechovým řezem a čokoládovou roládou."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"Manželka upekla svatební koláčky, tak je dala tady do té akce."</w:t>
      </w:r>
      <w:r>
        <w:rPr/>
        <w:t xml:space="preserve"> 2. </w:t>
      </w:r>
      <w:r>
        <w:rPr>
          <w:i w:val="1"/>
          <w:iCs w:val="1"/>
        </w:rPr>
        <w:t xml:space="preserve">"Pomáhala nám babička včera trošku, protože jsem byla na noční, tak bych to sama asi nezvládla. Takové malé domácí koláčky, peče se to i na svatbu."</w:t>
      </w:r>
    </w:p>
    <w:p>
      <w:pPr/>
      <w:r>
        <w:rPr/>
        <w:t xml:space="preserve">Jaromír Pytlík, místopředseda odborů OKD: </w:t>
      </w:r>
      <w:r>
        <w:rPr>
          <w:i w:val="1"/>
          <w:iCs w:val="1"/>
        </w:rPr>
        <w:t xml:space="preserve">"Já jsem se přišel podívat na šikovná děvčata, co tady je upečeno a vzhledem k tomu, že jsme s manželkou nestihli upéct žádný koláč, tak to musíme napravit příští rok."</w:t>
      </w:r>
    </w:p>
    <w:p>
      <w:pPr/>
      <w:r>
        <w:rPr/>
        <w:t xml:space="preserve">Sladký koláč upekl pro Barborku i jeden z horníků. A aby jeho výtvor připomínal těžkou havířinu, ozdobil koláč fotografií horníka vystřiženou z kalendáře dolu ČSM.</w:t>
      </w:r>
    </w:p>
    <w:p>
      <w:pPr/>
      <w:r>
        <w:rPr/>
        <w:t xml:space="preserve">Josef Szamaránský, horník: </w:t>
      </w:r>
      <w:r>
        <w:rPr>
          <w:i w:val="1"/>
          <w:iCs w:val="1"/>
        </w:rPr>
        <w:t xml:space="preserve">"Tady to hnědé, co tu vidíte, má znázorňovat uhelné zásoby a toho horníka vlastního a zalil jsem to galaretkou zelené barvy, protože zelená taky patří k hornictví. Tady ten koláč je spíše estetického rázu, nevím, jak bude chutnat, protože já nejsem cukrář ani pekař, letos to bude dvacet roků, co dělám v hornictví, takže já říkám, trošku estetiky aby to mělo v sobě."</w:t>
      </w:r>
    </w:p>
    <w:p>
      <w:pPr/>
      <w:r>
        <w:rPr/>
        <w:t xml:space="preserve">Upečené sladkosti byly po nabalení prodávány jak ve stánku v parku Boženy Němcové, tak přímo na náměstí.</w:t>
      </w:r>
    </w:p>
    <w:p>
      <w:pPr/>
      <w:r>
        <w:rPr/>
        <w:t xml:space="preserve">Anna Wybraniecová, občanské sdružení svatá Barbora: "Je to od třiceti korun výš, to je dobrovolné, nejnižší cena je těch třicet korun.</w:t>
      </w:r>
    </w:p>
    <w:p>
      <w:pPr/>
      <w:r>
        <w:rPr/>
        <w:t xml:space="preserve">Anketa, nakupující: 1. </w:t>
      </w:r>
      <w:r>
        <w:rPr>
          <w:i w:val="1"/>
          <w:iCs w:val="1"/>
        </w:rPr>
        <w:t xml:space="preserve">"Rozhodla jsem se přispět na ty sirotky po hornících, sama jsem dělala na šachtě, partner dělá na šachtě, otec dělal na šachtě, prostě je to sladkost, no při víkendu."</w:t>
      </w:r>
      <w:r>
        <w:rPr/>
        <w:t xml:space="preserve"> 2. </w:t>
      </w:r>
      <w:r>
        <w:rPr>
          <w:i w:val="1"/>
          <w:iCs w:val="1"/>
        </w:rPr>
        <w:t xml:space="preserve">"Jdeme na horníka, tak jsem přispěla no." </w:t>
      </w:r>
    </w:p>
    <w:p>
      <w:pPr/>
      <w:r>
        <w:rPr/>
        <w:t xml:space="preserve">Všechny sladké výtvory také ohodnotila porota. A jak jinak, než ochutnávkou.</w:t>
      </w:r>
    </w:p>
    <w:p>
      <w:pPr/>
      <w:r>
        <w:rPr/>
        <w:t xml:space="preserve">Michaela Budošová, porotkyně: </w:t>
      </w:r>
      <w:r>
        <w:rPr>
          <w:i w:val="1"/>
          <w:iCs w:val="1"/>
        </w:rPr>
        <w:t xml:space="preserve">"Rozhodování není jednoduché, buchty jsou jak hezké, tak dobré, nicméně už mám pár svých favoritů, které vyhodnotím jako nejlepší."</w:t>
      </w:r>
    </w:p>
    <w:p>
      <w:pPr/>
      <w:r>
        <w:rPr/>
        <w:t xml:space="preserve">Blanka Týřová, Nadace OKD: </w:t>
      </w:r>
      <w:r>
        <w:rPr>
          <w:i w:val="1"/>
          <w:iCs w:val="1"/>
        </w:rPr>
        <w:t xml:space="preserve">"Je to tedy neuvěřitelně těžké, všechny ty buchty jsou skvělé, vypadají výborně a neumím si vybrat. Jak to dopadne, tak to v tuhle chvíli ještě neumím říct."</w:t>
      </w:r>
    </w:p>
    <w:p>
      <w:pPr/>
      <w:r>
        <w:rPr/>
        <w:t xml:space="preserve">Čí koláč byl nejchutnější není nakonec podstatné. Důležitější je samotný smysl celé akce a tím je pomoc dětem, kterým se domů z práce tatínek nevrátil. Výtěžek z prodeje použije sdružení především na úhradu školních potřeb.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4/hospodynky-pekly-pro-svatou-barb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2026-04-22T15:33:24+02:00</dcterms:created>
  <dcterms:modified xsi:type="dcterms:W3CDTF">2026-04-22T15:33:24+02:00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