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halí do vánoční výzdoby</w:t>
      </w:r>
    </w:p>
    <w:p>
      <w:pPr/>
      <w:r>
        <w:rPr/>
        <w:t xml:space="preserve">Vánoční čas se pomalu blíží. Pracovníci frýdeckomísteckých Technických služeb proto začali město zdobit do vánočního hávu. Světelné řetězy, hvězdy, vločky, svícny, zvonečky, ale také převěsy a gejzíry se v těchto dnech objevují na sloupech lamp veřejného osvětlení a také na stromech podél frekventovaných silnic.</w:t>
      </w:r>
    </w:p>
    <w:p>
      <w:pPr/>
      <w:r>
        <w:rPr/>
        <w:t xml:space="preserve">Jaromír Kohut, předseda představenstva TS F-M: “Výzdoba byla zahájena začátkem měsíce listopadu, kdy čtyři naše party, které na to byly vyčleněny, začaly instalovat vánoční výzdobu na ta místa, kde jsou občané tradičně zvyklí. Vzhledem k tomu, že v letošním roce nedošlo k nákupu žádných nových ozdob, budeme vycházet z těch stávajících, které budou instalovány do ulic v místecké i frýdecké části.”</w:t>
      </w:r>
    </w:p>
    <w:p>
      <w:pPr/>
      <w:r>
        <w:rPr/>
        <w:t xml:space="preserve">Občané města se tak mohou těšit na ozdoby všemožných barev a druhů. Celkově se ve městě rozsvítí na tři sta vánočních ozdob. Vánočními světly se tradičně rozzáří také budova frýdeckého magistrátu. V pondělí 24. listopadu dojde také k instalaci vánočního stromu na frýdeckém a místeckém náměstí. 28. listopadu po sedmnácté hodině se pak oba stromy a s nimi také celá vánoční výzdoba města slavnostně rozsvítí.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979/mesto-frydekmistek-se-hali-do-vanocni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2026-07-10T10:08:58+02:00</dcterms:created>
  <dcterms:modified xsi:type="dcterms:W3CDTF">2026-07-10T10:08:58+02:00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