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učí hrát divadlo</w:t>
      </w:r>
    </w:p>
    <w:p>
      <w:pPr/>
      <w:r>
        <w:rPr/>
        <w:t xml:space="preserve">Všechny děti, které mají rády divadlo a divadelní hry, a chtěly by se samy naučit základy divadelní tvorby, mohou navštěvovat Dramatický kroužek, který vedle mnoha jiných nabízí Středisko volného času Klíč. Děti si během lekcí rozvinou a procvičí fantazii, naučí se pohybu v prostoru nebo spolupráci s partnerem. Seznámí se s improvizací a vylepší své komunikační dovednosti.</w:t>
      </w:r>
    </w:p>
    <w:p>
      <w:pPr/>
      <w:r>
        <w:rPr/>
        <w:t xml:space="preserve">Ondřej “Dino” Lukovský, vedoucí Dramatického kroužku: “Snažíme se děti naučit, jak se projevit verbálně, ale také pantomimicky, respektive tělem, aby dokázaly komunikovat s lidmi nejen pomocí mluveného slova, ale i svého těla.”</w:t>
      </w:r>
    </w:p>
    <w:p>
      <w:pPr/>
      <w:r>
        <w:rPr/>
        <w:t xml:space="preserve">Kroužek je určen dětem ve věku od devíti do patnácti let.</w:t>
      </w:r>
    </w:p>
    <w:p>
      <w:pPr/>
      <w:r>
        <w:rPr/>
        <w:t xml:space="preserve">Anketa, návštěvníci Dramatického kroužku: “Přihlásila jsem se proto, protože tady chodila kamarádka. Často mi o tom říkala, tak mi to přišlo zajímavé.” “Neměla jsem žádný kroužek, proto jsem to chtěla zkusit. Baví mě to a už tu chodím třetím rokem.” “Začala jsem tu chodit tento rok, protože mi o tom říkala kamarádka, která tu taky chodí. Říkala jsem si, že bych to mohla zkusit. Baví mě to, a tak tu budu chodit i dál.”</w:t>
      </w:r>
    </w:p>
    <w:p>
      <w:pPr/>
      <w:r>
        <w:rPr/>
        <w:t xml:space="preserve">Vedoucí kroužku má se svými současnými žáky velké plány. Pokud se vše podaří, chce s nimi připravit divadelní hru a tu poté ve Středisku volného času Klíč zahrát ostatním.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18/deti-z-frydkumistku-se-uci-hrat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2026-04-23T18:34:27+02:00</dcterms:created>
  <dcterms:modified xsi:type="dcterms:W3CDTF">2026-04-23T18:34:27+02:00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