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projekt na oživení centra města</w:t>
      </w:r>
    </w:p>
    <w:p>
      <w:pPr/>
      <w:r>
        <w:rPr/>
        <w:t xml:space="preserve">Do centra. Název besedy, který přesně charakterizuje projekt, který odstartoval v Divadle loutek Ostrava. Ostravský primátor Tomáš Macura k úvodní besedě pozval několik zajímavých hostů, jako například renomovaného architekta Josefa Pleskota, který se podílí na budování Dolní oblasti Vítkovic. </w:t>
      </w:r>
    </w:p>
    <w:p>
      <w:pPr/>
      <w:r>
        <w:rPr/>
        <w:t xml:space="preserve">Josef Pleskot, architekt: “Já patřím k těm, kteří vidí tu Ostravu v tom nejlepším světle. Dneska se v médiích píše, jak z Ostravy utíkají lidi, protože v centru se nedá žít: To je ale mediální obraz, který Ostravě úplně nepřísluší.”</w:t>
      </w:r>
    </w:p>
    <w:p>
      <w:pPr/>
      <w:r>
        <w:rPr/>
        <w:t xml:space="preserve">Pozvání k besedě o oživení centra města přijal i ředitel Vítkovic Jan Světlík a nebo developer Luboš Kočí, který stavěl Novou Karolinu. Témata byla čtyři. Bydlení, nebytové prostory, parkování a kultura. </w:t>
      </w:r>
    </w:p>
    <w:p>
      <w:pPr/>
      <w:r>
        <w:rPr/>
        <w:t xml:space="preserve">Andrej Harmečko, Cooltour: “K tomu, aby tyhle debaty měli hlavu a patu, bychom měli mít nějakou platformu. Něco, o co by se dalo opřít při debatě o rozvoji města.”</w:t>
      </w:r>
    </w:p>
    <w:p>
      <w:pPr/>
      <w:r>
        <w:rPr/>
        <w:t xml:space="preserve">Tomáš Macura (ANO 2011), primátor Ostravy: “Pro nás je to začátek. Začátek dialogu s občany nad tématy, která občany trápí a zajímají je.”</w:t>
      </w:r>
    </w:p>
    <w:p>
      <w:pPr/>
      <w:r>
        <w:rPr/>
        <w:t xml:space="preserve">Podobné besedy by měly být ještě tři. Tématem té příští budou například proluky mezi domy. Sestřih celé besedy můžete vidět v TV Polar ve dvou částech 20. a  27. ledna v 18,05.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07/v-ostrave-zacal-projekt-na-oziveni-cent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2026-05-20T17:22:20+02:00</dcterms:created>
  <dcterms:modified xsi:type="dcterms:W3CDTF">2026-05-20T17:22:20+02:00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