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kupuje levnější energii a snižuje její spotřebu</w:t>
      </w:r>
    </w:p>
    <w:p>
      <w:pPr/>
      <w:r>
        <w:rPr/>
        <w:t xml:space="preserve">Městský úřad, školy a školky, zařízení sociální péče, technické služby a sportovní zařízení společnosti Sportplex, to je výčet městských institucí, pro které frýdeckomístecký magistrát nakupuje levnější energii. Díky tomu město výrazně šetří peníze. Úspory jsou v řádu několika milionů korun. </w:t>
      </w:r>
    </w:p>
    <w:p>
      <w:pPr/>
      <w:r>
        <w:rPr/>
        <w:t xml:space="preserve">Jana Matějíková, mluvčí Magistrátu města Frýdku-Místku: “My se na energiích snažíme šetřit již od roku 2010, kdy jsme poprvé nakoupili elektřinu a plyn formou elektronické aukce. Ušetřili jsme tím téměř pět milionů korun. Letos chystáme zopakovat nákup plynu a elektřiny formou elektronické aukce, a to opět na dva roky. ”</w:t>
      </w:r>
    </w:p>
    <w:p>
      <w:pPr/>
      <w:r>
        <w:rPr/>
        <w:t xml:space="preserve">Vedle nákupu levnějších energií šetří město další peníze formou efektivní regulace napětí v lampách veřejného osvětlení, které zejména v nočních hodinách, kdy je snížená doprava, svítí méně intenzivně. Úspora energie je až padesátiprocentní. V rámci veřejného osvětlení město šetří za elektřinu také díky propracovanému systému pravidelné údržby a postupné obnovy svítidel.</w:t>
      </w:r>
    </w:p>
    <w:p>
      <w:pPr/>
      <w:r>
        <w:rPr/>
        <w:t xml:space="preserve">Jaromír Kohut, předseda představenstva TS F-M: “My jednotlivé komponenty veřejného osvětlení, ať už to jsou svorkovnice, rozvaděče, svítidla, kabelová vedení, případně stožáry, pravidelně měníme. Všechno je mapováno v pasportu veřejného osvětlení. Šetříme tím městu nemalé finanční prostředky při velkých investicích.”</w:t>
      </w:r>
    </w:p>
    <w:p>
      <w:pPr/>
      <w:r>
        <w:rPr/>
        <w:t xml:space="preserve">Technickým službám se díky svému přístupu k systému veřejného osvětlení podařilo ve městě vybudovat jednu z nejúspornějších soustav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51/fm-kupuje-levnejsi-energii-a-snizuje-jeji-spotr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