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speciál Bizon pomáhal při nehodách</w:t>
      </w:r>
    </w:p>
    <w:p>
      <w:pPr/>
      <w:r>
        <w:rPr/>
        <w:t xml:space="preserve">V pondělí odpoledne nezvládla řidička řízení na čtyřproudové silnici v Ostravě - Mariánských Horách. Vyletěla z vozovky, přerazila svou Škodou Octávií dopravní značku a zastavila se v porostu asi až 20 metrů od okraje silnice.</w:t>
      </w:r>
    </w:p>
    <w:p>
      <w:pPr/>
      <w:r>
        <w:rPr/>
        <w:t xml:space="preserve">Petr Kúdela, mluvčí HZS Ostrava: “Hasiči ji nemuseli vyprošťovat. Už byla při jejich příjezdu venku, byť zraněná. Na vyproštění Octávie použili hydraulickou ruku spciálního vozidla Bizon. Museli použít maximální délku 22 metrů.”</w:t>
      </w:r>
    </w:p>
    <w:p>
      <w:pPr/>
      <w:r>
        <w:rPr/>
        <w:t xml:space="preserve">Bizon musel pomáhat i v úterý ráno na Šenovské ulici ve Slezské Ostravě, kde se ze svahu skutálel důchodce v Oplu Agila. V tomto případě jej bylo nejprve nutné z poničeného vozu vyprostit. </w:t>
      </w:r>
    </w:p>
    <w:p>
      <w:pPr/>
      <w:r>
        <w:rPr/>
        <w:t xml:space="preserve">Petr Kúdela, mluvčí HZS Ostrava: “Naštěstí jej viděli svědci, takže ti hned volali na tísňovou linku.”</w:t>
      </w:r>
    </w:p>
    <w:p>
      <w:pPr/>
      <w:r>
        <w:rPr/>
        <w:t xml:space="preserve">Lukáš Humpl, mluvčí Záchranné služby MS kraje: “Byl při vědomí, mimo ohrožení života. Utrpěl poranění hrudníku.”</w:t>
      </w:r>
    </w:p>
    <w:p>
      <w:pPr/>
      <w:r>
        <w:rPr/>
        <w:t xml:space="preserve">Speciální vozidlo Bizon je v celé České republice ojedinělé a je neustále využíváno. Jezdí k nehodám v průměru dvakrát za den. Ve spolupráci s jeřábem si dokáže poradit téměř s jakýmkoliv osobním vozidlem nebo kamionem.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68/hasicsky-special-bizon-pomahal-pri-neho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