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poslanec parlamentu je z Bruntálska</w:t>
      </w:r>
    </w:p>
    <w:p>
      <w:pPr/>
      <w:r>
        <w:rPr/>
        <w:t xml:space="preserve">Ladislav Velebný příliš nepočítal s tím, že se stane poslancem ještě během volebního období. Jako člen sociální demokracie se stane členem jejího poslaneckého klubu.</w:t>
      </w:r>
    </w:p>
    <w:p>
      <w:pPr/>
      <w:r>
        <w:rPr/>
        <w:t xml:space="preserve">Ladislav Velebný (ČSSD), poslanec parlamentu: </w:t>
      </w:r>
      <w:r>
        <w:rPr>
          <w:i w:val="1"/>
          <w:iCs w:val="1"/>
        </w:rPr>
        <w:t xml:space="preserve">"Bylo to pro mě překvapení. Vypadá to, že nastupuju do rozjetého vlaku, do dost nestabilní situace sněmovny. Můj úkol tam bude udělat pro náš program co nejvíc."</w:t>
      </w:r>
    </w:p>
    <w:p>
      <w:pPr/>
      <w:r>
        <w:rPr/>
        <w:t xml:space="preserve">O svém zařazení a práci v parlamentu má nový poslanec Ladislav Velebný poměrně jasné představy.</w:t>
      </w:r>
    </w:p>
    <w:p>
      <w:pPr/>
      <w:r>
        <w:rPr/>
        <w:t xml:space="preserve">Ladislav Velebný (ČSSD), poslanec parlamentu: </w:t>
      </w:r>
      <w:r>
        <w:rPr>
          <w:i w:val="1"/>
          <w:iCs w:val="1"/>
        </w:rPr>
        <w:t xml:space="preserve">"Dvacet let dělám starostu obce, a tak bych se chtěl věnovat komunální politice, to znamená veřejné správě a to je spojené s životním prostředím. Můj úkol bude pomáhat všem komunálním politikům našeho okresu, aby okres Bruntál nebyl opomíjený a bylo nás vidět."</w:t>
      </w:r>
    </w:p>
    <w:p>
      <w:pPr/>
      <w:r>
        <w:rPr/>
        <w:t xml:space="preserve">Funkci starosty Dolní Moravice bude nový poslanec vykonávat dál, už ale jako neuvolněný.</w:t>
      </w:r>
    </w:p>
    <w:p>
      <w:pPr/>
      <w:r>
        <w:rPr/>
        <w:t xml:space="preserve">Ladislav Velebný (ČSSD), poslanec parlamentu: "Moje zastupitelstvo v obci Dolní Moravice schválilo uvolněného místostarostu, takže budu pořád v kontaktu a budu se snažit alespoň jednou v týdnu se věnovat komunální politice v obci. Kancelář budu mít zřízenou v Bruntále, budeme v tak zvaném srdci okresu."</w:t>
      </w:r>
    </w:p>
    <w:p>
      <w:pPr/>
      <w:r>
        <w:rPr/>
        <w:t xml:space="preserve">Den v týdnu a hodiny po jednání s občany poslanec Velebný určí v nejbližších dnech podle svého zaneprázdnění v parlamentu.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768/novy-poslanec-parlamentu-je-z-bruntal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2026-04-15T11:10:45+02:00</dcterms:created>
  <dcterms:modified xsi:type="dcterms:W3CDTF">2026-04-15T11:10:45+02:00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