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11.3.2015,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Kino Petra Bezruče ve F-M se možná brzy změní</w:t>
      </w:r>
    </w:p>
    <w:p>
      <w:pPr/>
      <w:r>
        <w:rPr/>
        <w:t xml:space="preserve">Před několika lety schválilo město Frýdek-Místek záměr zrekonstruovat Kino Petra Bezruče na víceúčelové kulturní centrum. Za tímto účelem pak vyhlásilo architektonickou soutěž. Slavnostní vyhlášení výsledků jednotlivých návrhů proběhlo desátého března. </w:t>
      </w:r>
    </w:p>
    <w:p>
      <w:pPr/>
      <w:r>
        <w:rPr/>
        <w:t xml:space="preserve">Jakub Tichý, ředitel společnosti KulturaFM: “V architektonické soutěži se sešlo celkem devět návrhů. My jsme rádi, protože to zadání nebylo lehké. Tady šlo o to, jestli se do té budovy v jejich dnešních parametrem vůbec dá dostat všechno, co jsme požadovali.”</w:t>
      </w:r>
    </w:p>
    <w:p>
      <w:pPr/>
      <w:r>
        <w:rPr/>
        <w:t xml:space="preserve">Město by chtělo po rekonstrukci budovu využívat převážně k divadelním představením, mohly by se v něm ale konat také kongresy nebo výstavy. S tím vším museli soutěžící počítat. Oborná komise pak z devíti návrhů týmů tuzemských i zahraničních architektů vybrala tři nejlepší. Na prvním místě se umístila podoba kina ztvárněná brněnským týmem, který tvořil Pavel Rada, Irena Burková a Mirko Lev.</w:t>
      </w:r>
    </w:p>
    <w:p>
      <w:pPr/>
      <w:r>
        <w:rPr/>
        <w:t xml:space="preserve">Pavel Rada, člen vítězného týmu: “Museli jsme volit spoustu kompromisů, ať už to byla křivka hlediště, křivka viditelnosti a další. Potom jsme velmi sáhli do foyer, které jsme otevřeli, aby více dýchalo.”</w:t>
      </w:r>
    </w:p>
    <w:p>
      <w:pPr/>
      <w:r>
        <w:rPr/>
        <w:t xml:space="preserve">Jakým způsobem se bude záměr rekonstrukce Kina Petra Bezruče ubírat dál, rozhodne 27. března zastupitelstvo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7680/kino-petra-bezruce-ve-fm-se-mozna-brzy-zm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2026-07-10T13:42:01+02:00</dcterms:created>
  <dcterms:modified xsi:type="dcterms:W3CDTF">2026-07-10T13:42:01+02:00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