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i vánoční trhy v Opavě bude pořádat město</w:t>
      </w:r>
    </w:p>
    <w:p>
      <w:pPr/>
      <w:r>
        <w:rPr/>
        <w:t xml:space="preserve">Po tři roky připravovala dvakrát do roka trhy na opavském Horním náměstí soukromá firma. Teď převezme starost o Vánoční a velikonoční jarmark přímo radnice. Jedním z důvodů je nespokojenost s kulturním programem a také s nabídkou zboží, které prodejci na stáncích prodávají. Myslí si to i obyvatelé města.</w:t>
      </w:r>
    </w:p>
    <w:p>
      <w:pPr/>
      <w:r>
        <w:rPr/>
        <w:t xml:space="preserve">Větší prostor by měly dostat také tradiční velikonoční zvyky a tradice, jako třeba vynášení Mařeny či zdobení stromečku vajíčky.</w:t>
      </w:r>
    </w:p>
    <w:p>
      <w:pPr/>
      <w:r>
        <w:rPr/>
        <w:t xml:space="preserve">Zcela nové pojetí trhů zaznamenají občané už v prosinci, kdy probíhá tradiční vánoční jarmark s nabídkou zboží i kulturním programem.</w:t>
      </w:r>
    </w:p>
    <w:p>
      <w:pPr/>
      <w:r>
        <w:rPr/>
        <w:t xml:space="preserve">Kulturní program by měl být zaměřený na všechny věkové skupiny.</w:t>
      </w:r>
    </w:p>
    <w:p>
      <w:pPr/>
      <w:r>
        <w:rPr/>
        <w:t xml:space="preserve">Po Velikonočním jarmarku budou následovat Farmářské trhy, Ty připravuje pro město brněnská firma. V prosinci pak přijde na řadu první Vánoční jarmark pořádaný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11/velikonocni-i-vanocni-trhy-v-opave-bude-poradat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2026-04-10T02:36:27+02:00</dcterms:created>
  <dcterms:modified xsi:type="dcterms:W3CDTF">2026-04-10T02:36:27+02:00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