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Vysokoškolák z Opavy vedl gang dílerů marihuany</w:t>
      </w:r>
    </w:p>
    <w:p>
      <w:pPr/>
      <w:r>
        <w:rPr/>
        <w:t xml:space="preserve">Tyto záběry jsou přímo ze samotného zatýkání členů drogového gangu, které prováděla zásahová jednotka policie. Šéf bandy, opavský vysokoškolák byl totiž vybaven pistolí. Tady už můžete vidět i stan, ve kterém se marihuana pěstovala. Měly speciální odvětrávání, zavlažování i osvětlení. </w:t>
      </w:r>
    </w:p>
    <w:p>
      <w:pPr/>
      <w:r>
        <w:rPr/>
        <w:t xml:space="preserve">Adam Suchánek, kriminalista: “V první fázi realizace bylo zadrženo devět osob, bylo provedeno osm domovních prohlídky a dvě prohlídky aut. Bylo to v panelových domech i rodinných domcích. Někteří z těch pachatelů dokonce bydleli s rodiči, kteří to tolerovali.”</w:t>
      </w:r>
    </w:p>
    <w:p>
      <w:pPr/>
      <w:r>
        <w:rPr/>
        <w:t xml:space="preserve">Celkem bylo takovýchto pěstíren v Opavě osm. Kriminalisté v nich napočítali 170 rostlin konopí, 60 nádob konopné masti a 4 kilogramy nasušené marihuanny připravené k prodeji za asi 600 tisíc korun. </w:t>
      </w:r>
    </w:p>
    <w:p>
      <w:pPr/>
      <w:r>
        <w:rPr/>
        <w:t xml:space="preserve">René Černohorský, mluvčí PČR Opava: “Trestní sazba může být různá. Jedná se o přečiny a o zločiny. V případě přečinů je trestní sazba od 1 - 5 let, v případě zločinů od 5 - 8 let.”</w:t>
      </w:r>
    </w:p>
    <w:p>
      <w:pPr/>
      <w:r>
        <w:rPr/>
        <w:t xml:space="preserve">Devítičlenný gang distribuoval marihuanu v celém kraji i když hlavně na Opavsku. Policisté ale zaznamenali prodej také v sousedním Polsku. Šéf bandy je ve vazbě, ostatní jsou vyšetřováni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30/vysokoskolak-z-opavy-vedl-gang-diler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2026-06-22T06:27:50+02:00</dcterms:created>
  <dcterms:modified xsi:type="dcterms:W3CDTF">2026-06-22T06:27:50+02:00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