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trhy prošly kontrolou</w:t>
      </w:r>
    </w:p>
    <w:p>
      <w:pPr/>
      <w:r>
        <w:rPr/>
        <w:t xml:space="preserve">Trhovcům prodávajícím na Masarykově náměstí vánoční zboží se nevyhnula kontrola z živnostenského úřadu a české obchodní inspekce. Kontroloři se zaměřili především na dodržování rozsahu živnostenského oprávnění. Revizi prováděli také klasickým kontrolním nákupem. Zkoumali poctivost prodeje, správnost účtování a vydávání dokladů o zakoupení zboží. Kontrola stánků dopadla vcelku dobře a žádné větší porušení předpisů nebylo zjištěno.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80/vanocni-trhy-prosly-kontr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2026-05-24T13:33:10+02:00</dcterms:created>
  <dcterms:modified xsi:type="dcterms:W3CDTF">2026-05-24T13:33:10+02:00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