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mačetou z ostravské večerky stále uniká</w:t>
      </w:r>
    </w:p>
    <w:p>
      <w:pPr/>
      <w:r>
        <w:rPr/>
        <w:t xml:space="preserve">Jak už jste v našem zpravodajství viděli 11. března před 18 hodinou přepadl lupič večerku v Ostravě-Fifejdách. Nyní se můžete podívat na celou loupež z pohledu 4 kamer. Nejprve je vidět, že si lupič přinesl mačetu v tašce a zřejmě se i před večerkou oblékl do černého. Pak vpadl dovnitř už i s kuklou na hlavě. Nejprve před pult ale pak ho oběhl, aby se dostal k pokladně.</w:t>
      </w:r>
    </w:p>
    <w:p>
      <w:pPr/>
      <w:r>
        <w:rPr/>
        <w:t xml:space="preserve">Vyděšená prodavačka mu vydala několik tisíc korun. Bála se o svůj život. Prý působil velmi přesvědčivě.</w:t>
      </w:r>
    </w:p>
    <w:p>
      <w:pPr/>
      <w:r>
        <w:rPr/>
        <w:t xml:space="preserve">Přepadená prodavačka:”V ten moment to vypadalo, že to myslí vážně, že mě švihne. Když sem se ohýbala, říkala sem si teď mě praští”</w:t>
      </w:r>
    </w:p>
    <w:p>
      <w:pPr/>
      <w:r>
        <w:rPr/>
        <w:t xml:space="preserve">Policisté po lupiči s mačetou intenzivně pátrají a prosí případné svědky o pomoc. Znovu si prohlédněte, jak muž vypadá, jak se pohybuje i jak mluví. Důležitý je každý detail. Například jeho tenisky.</w:t>
      </w:r>
    </w:p>
    <w:p>
      <w:pPr/>
      <w:r>
        <w:rPr/>
        <w:t xml:space="preserve">Viktor Kašlík, mluvčí PČR Ostrava: “ Jedná se o muže 25 - 35 let, vysoký je asi 165 až 175 cm, hovoří s ostravským dialektem.”</w:t>
      </w:r>
    </w:p>
    <w:p>
      <w:pPr/>
      <w:r>
        <w:rPr/>
        <w:t xml:space="preserve">Každou i zdánlivě banální informaci volejte na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29/lupic-s-macetou-z-ostravske-vecerky-stale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2026-05-25T18:05:18+02:00</dcterms:created>
  <dcterms:modified xsi:type="dcterms:W3CDTF">2026-05-25T18:05:18+02:00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